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3C2" w:rsidRPr="002053C2" w:rsidRDefault="002053C2" w:rsidP="002B2003">
      <w:pPr>
        <w:spacing w:before="100" w:beforeAutospacing="1" w:after="100" w:afterAutospacing="1" w:line="240" w:lineRule="auto"/>
        <w:rPr>
          <w:rFonts w:eastAsia="Times New Roman" w:cs="Times New Roman"/>
          <w:bCs/>
          <w:sz w:val="28"/>
          <w:szCs w:val="24"/>
        </w:rPr>
      </w:pPr>
      <w:r w:rsidRPr="002053C2">
        <w:rPr>
          <w:rFonts w:eastAsia="Times New Roman" w:cs="Times New Roman"/>
          <w:bCs/>
          <w:sz w:val="28"/>
          <w:szCs w:val="24"/>
        </w:rPr>
        <w:t>Featherman’s TSQL Intermediate Functions #2 © (SELECT CASE, PIVOT, Temp Tables)</w:t>
      </w:r>
    </w:p>
    <w:p w:rsidR="002053C2" w:rsidRPr="002053C2" w:rsidRDefault="002053C2" w:rsidP="002B2003">
      <w:pPr>
        <w:spacing w:before="100" w:beforeAutospacing="1" w:after="100" w:afterAutospacing="1" w:line="240" w:lineRule="auto"/>
        <w:rPr>
          <w:rFonts w:eastAsia="Times New Roman" w:cs="Times New Roman"/>
          <w:bCs/>
          <w:sz w:val="24"/>
          <w:szCs w:val="24"/>
        </w:rPr>
      </w:pPr>
      <w:r>
        <w:rPr>
          <w:rFonts w:eastAsia="Times New Roman" w:cs="Times New Roman"/>
          <w:bCs/>
          <w:sz w:val="24"/>
          <w:szCs w:val="24"/>
        </w:rPr>
        <w:t xml:space="preserve">This document provides the next step for the student that has mastered selecting, filtering and aggregating data using GROUP BY functionality. </w:t>
      </w:r>
      <w:r w:rsidR="00001471">
        <w:rPr>
          <w:rFonts w:eastAsia="Times New Roman" w:cs="Times New Roman"/>
          <w:bCs/>
          <w:sz w:val="24"/>
          <w:szCs w:val="24"/>
        </w:rPr>
        <w:t xml:space="preserve">While this document is referred to as Intermediate #2, it is not dependent on completing the content in Intermediate #1, </w:t>
      </w:r>
      <w:r>
        <w:rPr>
          <w:rFonts w:eastAsia="Times New Roman" w:cs="Times New Roman"/>
          <w:bCs/>
          <w:sz w:val="24"/>
          <w:szCs w:val="24"/>
        </w:rPr>
        <w:t xml:space="preserve">While the GROUP </w:t>
      </w:r>
      <w:proofErr w:type="gramStart"/>
      <w:r>
        <w:rPr>
          <w:rFonts w:eastAsia="Times New Roman" w:cs="Times New Roman"/>
          <w:bCs/>
          <w:sz w:val="24"/>
          <w:szCs w:val="24"/>
        </w:rPr>
        <w:t>BY(</w:t>
      </w:r>
      <w:proofErr w:type="gramEnd"/>
      <w:r>
        <w:rPr>
          <w:rFonts w:eastAsia="Times New Roman" w:cs="Times New Roman"/>
          <w:bCs/>
          <w:sz w:val="24"/>
          <w:szCs w:val="24"/>
        </w:rPr>
        <w:t xml:space="preserve">) functionality is great to provide a base table to access from Excel (via a view) or SSRS (via a stored procedure), and in fact Excel’s pivot tables or SSRS’ matrix report will usually finish the job; it is also helpful to know how to aggregate scads of data into a compact tabular format. Two methodologies are shown to turn large amounts of data (many rows) into a compact table, SELECT </w:t>
      </w:r>
      <w:proofErr w:type="gramStart"/>
      <w:r>
        <w:rPr>
          <w:rFonts w:eastAsia="Times New Roman" w:cs="Times New Roman"/>
          <w:bCs/>
          <w:sz w:val="24"/>
          <w:szCs w:val="24"/>
        </w:rPr>
        <w:t>CASE(</w:t>
      </w:r>
      <w:proofErr w:type="gramEnd"/>
      <w:r>
        <w:rPr>
          <w:rFonts w:eastAsia="Times New Roman" w:cs="Times New Roman"/>
          <w:bCs/>
          <w:sz w:val="24"/>
          <w:szCs w:val="24"/>
        </w:rPr>
        <w:t xml:space="preserve">), and PIVOT(). </w:t>
      </w:r>
      <w:proofErr w:type="gramStart"/>
      <w:r>
        <w:rPr>
          <w:rFonts w:eastAsia="Times New Roman" w:cs="Times New Roman"/>
          <w:bCs/>
          <w:sz w:val="24"/>
          <w:szCs w:val="24"/>
        </w:rPr>
        <w:t>PIVOT(</w:t>
      </w:r>
      <w:proofErr w:type="gramEnd"/>
      <w:r>
        <w:rPr>
          <w:rFonts w:eastAsia="Times New Roman" w:cs="Times New Roman"/>
          <w:bCs/>
          <w:sz w:val="24"/>
          <w:szCs w:val="24"/>
        </w:rPr>
        <w:t>) is similar to creating a pivot table in Excel.</w:t>
      </w:r>
      <w:r>
        <w:rPr>
          <w:rFonts w:eastAsia="Times New Roman" w:cs="Times New Roman"/>
          <w:bCs/>
          <w:sz w:val="24"/>
          <w:szCs w:val="24"/>
        </w:rPr>
        <w:br/>
      </w:r>
      <w:r>
        <w:rPr>
          <w:rFonts w:eastAsia="Times New Roman" w:cs="Times New Roman"/>
          <w:bCs/>
          <w:sz w:val="24"/>
          <w:szCs w:val="24"/>
        </w:rPr>
        <w:br/>
        <w:t xml:space="preserve">While the analyst may rely on their trusted pivot table when performing analysis, the DBA can perform this initial aggregation as a part of the extract, transform and load process. It is also worth noting that </w:t>
      </w:r>
      <w:proofErr w:type="gramStart"/>
      <w:r>
        <w:rPr>
          <w:rFonts w:eastAsia="Times New Roman" w:cs="Times New Roman"/>
          <w:bCs/>
          <w:sz w:val="24"/>
          <w:szCs w:val="24"/>
        </w:rPr>
        <w:t>PIVOT(</w:t>
      </w:r>
      <w:proofErr w:type="gramEnd"/>
      <w:r>
        <w:rPr>
          <w:rFonts w:eastAsia="Times New Roman" w:cs="Times New Roman"/>
          <w:bCs/>
          <w:sz w:val="24"/>
          <w:szCs w:val="24"/>
        </w:rPr>
        <w:t>) can work on very big data sets, which are too big for Excel (at time of this writing are limited to 2gb.</w:t>
      </w:r>
    </w:p>
    <w:p w:rsidR="002B2003" w:rsidRPr="002053C2" w:rsidRDefault="002B2003" w:rsidP="002B2003">
      <w:pPr>
        <w:spacing w:before="100" w:beforeAutospacing="1" w:after="100" w:afterAutospacing="1" w:line="240" w:lineRule="auto"/>
        <w:rPr>
          <w:rFonts w:eastAsia="Times New Roman" w:cs="Times New Roman"/>
          <w:bCs/>
          <w:i/>
          <w:sz w:val="24"/>
          <w:szCs w:val="24"/>
        </w:rPr>
      </w:pPr>
      <w:r w:rsidRPr="002053C2">
        <w:rPr>
          <w:rFonts w:eastAsia="Times New Roman" w:cs="Times New Roman"/>
          <w:bCs/>
          <w:i/>
          <w:sz w:val="24"/>
          <w:szCs w:val="24"/>
        </w:rPr>
        <w:t xml:space="preserve">Transforming Data from large tables with many rows to compact aggregated tables </w:t>
      </w:r>
    </w:p>
    <w:p w:rsidR="007D05A2" w:rsidRDefault="00EF0885" w:rsidP="007D05A2">
      <w:pPr>
        <w:spacing w:before="100" w:beforeAutospacing="1" w:after="100" w:afterAutospacing="1" w:line="240" w:lineRule="auto"/>
        <w:rPr>
          <w:rFonts w:eastAsia="Times New Roman" w:cs="Times New Roman"/>
          <w:color w:val="333333"/>
          <w:sz w:val="24"/>
          <w:szCs w:val="24"/>
        </w:rPr>
      </w:pPr>
      <w:r>
        <w:rPr>
          <w:rFonts w:eastAsia="Times New Roman" w:cs="Times New Roman"/>
          <w:sz w:val="24"/>
          <w:szCs w:val="24"/>
        </w:rPr>
        <w:t xml:space="preserve">The heavy lifting of analysis occurs in the cleaning and preparation the data which largely occurs in </w:t>
      </w:r>
      <w:r w:rsidR="002B2003" w:rsidRPr="002B2003">
        <w:rPr>
          <w:rFonts w:eastAsia="Times New Roman" w:cs="Times New Roman"/>
          <w:sz w:val="24"/>
          <w:szCs w:val="24"/>
        </w:rPr>
        <w:t>t</w:t>
      </w:r>
      <w:r>
        <w:rPr>
          <w:rFonts w:eastAsia="Times New Roman" w:cs="Times New Roman"/>
          <w:sz w:val="24"/>
          <w:szCs w:val="24"/>
        </w:rPr>
        <w:t>he extract, transform and load process. The data is extracted</w:t>
      </w:r>
      <w:r w:rsidR="002B2003" w:rsidRPr="002B2003">
        <w:rPr>
          <w:rFonts w:eastAsia="Times New Roman" w:cs="Times New Roman"/>
          <w:sz w:val="24"/>
          <w:szCs w:val="24"/>
        </w:rPr>
        <w:t xml:space="preserve"> fro</w:t>
      </w:r>
      <w:r w:rsidR="00EC2224" w:rsidRPr="009074A9">
        <w:rPr>
          <w:rFonts w:eastAsia="Times New Roman" w:cs="Times New Roman"/>
          <w:sz w:val="24"/>
          <w:szCs w:val="24"/>
        </w:rPr>
        <w:t>m some large transaction system</w:t>
      </w:r>
      <w:r w:rsidR="002B2003" w:rsidRPr="002B2003">
        <w:rPr>
          <w:rFonts w:eastAsia="Times New Roman" w:cs="Times New Roman"/>
          <w:sz w:val="24"/>
          <w:szCs w:val="24"/>
        </w:rPr>
        <w:t>, transform</w:t>
      </w:r>
      <w:r>
        <w:rPr>
          <w:rFonts w:eastAsia="Times New Roman" w:cs="Times New Roman"/>
          <w:sz w:val="24"/>
          <w:szCs w:val="24"/>
        </w:rPr>
        <w:t>ed</w:t>
      </w:r>
      <w:r w:rsidR="002B2003" w:rsidRPr="002B2003">
        <w:rPr>
          <w:rFonts w:eastAsia="Times New Roman" w:cs="Times New Roman"/>
          <w:sz w:val="24"/>
          <w:szCs w:val="24"/>
        </w:rPr>
        <w:t xml:space="preserve"> </w:t>
      </w:r>
      <w:r>
        <w:rPr>
          <w:rFonts w:eastAsia="Times New Roman" w:cs="Times New Roman"/>
          <w:sz w:val="24"/>
          <w:szCs w:val="24"/>
        </w:rPr>
        <w:t>and often c</w:t>
      </w:r>
      <w:r w:rsidR="00EC2224" w:rsidRPr="009074A9">
        <w:rPr>
          <w:rFonts w:eastAsia="Times New Roman" w:cs="Times New Roman"/>
          <w:sz w:val="24"/>
          <w:szCs w:val="24"/>
        </w:rPr>
        <w:t xml:space="preserve">ompiled </w:t>
      </w:r>
      <w:r>
        <w:rPr>
          <w:rFonts w:eastAsia="Times New Roman" w:cs="Times New Roman"/>
          <w:sz w:val="24"/>
          <w:szCs w:val="24"/>
        </w:rPr>
        <w:t xml:space="preserve">and condensed </w:t>
      </w:r>
      <w:r w:rsidR="002053C2">
        <w:rPr>
          <w:rFonts w:eastAsia="Times New Roman" w:cs="Times New Roman"/>
          <w:sz w:val="24"/>
          <w:szCs w:val="24"/>
        </w:rPr>
        <w:t xml:space="preserve">as an intermediate step </w:t>
      </w:r>
      <w:r>
        <w:rPr>
          <w:rFonts w:eastAsia="Times New Roman" w:cs="Times New Roman"/>
          <w:sz w:val="24"/>
          <w:szCs w:val="24"/>
        </w:rPr>
        <w:t xml:space="preserve">for subsequent </w:t>
      </w:r>
      <w:r w:rsidR="002053C2">
        <w:rPr>
          <w:rFonts w:eastAsia="Times New Roman" w:cs="Times New Roman"/>
          <w:sz w:val="24"/>
          <w:szCs w:val="24"/>
        </w:rPr>
        <w:t xml:space="preserve">processing and </w:t>
      </w:r>
      <w:r w:rsidR="00EC2224" w:rsidRPr="009074A9">
        <w:rPr>
          <w:rFonts w:eastAsia="Times New Roman" w:cs="Times New Roman"/>
          <w:sz w:val="24"/>
          <w:szCs w:val="24"/>
        </w:rPr>
        <w:t>data visualization</w:t>
      </w:r>
      <w:r w:rsidR="002B2003" w:rsidRPr="002B2003">
        <w:rPr>
          <w:rFonts w:eastAsia="Times New Roman" w:cs="Times New Roman"/>
          <w:sz w:val="24"/>
          <w:szCs w:val="24"/>
        </w:rPr>
        <w:t xml:space="preserve">. </w:t>
      </w:r>
      <w:r>
        <w:rPr>
          <w:rFonts w:eastAsia="Times New Roman" w:cs="Times New Roman"/>
          <w:sz w:val="24"/>
          <w:szCs w:val="24"/>
        </w:rPr>
        <w:t>While the traditional ETL usually copies transformed data into the data warehouse at the lowest level of granularity – at the detail record level – it is also common to build summary tables of compiled data. Historically crosstab queries have been a main enabler of this data compaction process. This document exp</w:t>
      </w:r>
      <w:r w:rsidR="007D05A2">
        <w:rPr>
          <w:rFonts w:eastAsia="Times New Roman" w:cs="Times New Roman"/>
          <w:sz w:val="24"/>
          <w:szCs w:val="24"/>
        </w:rPr>
        <w:t>lore</w:t>
      </w:r>
      <w:r>
        <w:rPr>
          <w:rFonts w:eastAsia="Times New Roman" w:cs="Times New Roman"/>
          <w:sz w:val="24"/>
          <w:szCs w:val="24"/>
        </w:rPr>
        <w:t>s</w:t>
      </w:r>
      <w:r w:rsidR="007D05A2">
        <w:rPr>
          <w:rFonts w:eastAsia="Times New Roman" w:cs="Times New Roman"/>
          <w:sz w:val="24"/>
          <w:szCs w:val="24"/>
        </w:rPr>
        <w:t xml:space="preserve"> </w:t>
      </w:r>
      <w:r w:rsidR="002053C2">
        <w:rPr>
          <w:rFonts w:eastAsia="Times New Roman" w:cs="Times New Roman"/>
          <w:sz w:val="24"/>
          <w:szCs w:val="24"/>
        </w:rPr>
        <w:t xml:space="preserve">the cross-tabulation process with </w:t>
      </w:r>
      <w:r>
        <w:rPr>
          <w:rFonts w:eastAsia="Times New Roman" w:cs="Times New Roman"/>
          <w:sz w:val="24"/>
          <w:szCs w:val="24"/>
        </w:rPr>
        <w:t xml:space="preserve">the older implementation </w:t>
      </w:r>
      <w:proofErr w:type="gramStart"/>
      <w:r>
        <w:rPr>
          <w:rFonts w:eastAsia="Times New Roman" w:cs="Times New Roman"/>
          <w:sz w:val="24"/>
          <w:szCs w:val="24"/>
        </w:rPr>
        <w:t>CASE(</w:t>
      </w:r>
      <w:proofErr w:type="gramEnd"/>
      <w:r>
        <w:rPr>
          <w:rFonts w:eastAsia="Times New Roman" w:cs="Times New Roman"/>
          <w:sz w:val="24"/>
          <w:szCs w:val="24"/>
        </w:rPr>
        <w:t>) statements and the newer PIVOT() statements</w:t>
      </w:r>
      <w:r w:rsidR="007D05A2">
        <w:rPr>
          <w:rFonts w:eastAsia="Times New Roman" w:cs="Times New Roman"/>
          <w:sz w:val="24"/>
          <w:szCs w:val="24"/>
        </w:rPr>
        <w:t xml:space="preserve">. </w:t>
      </w:r>
      <w:r w:rsidR="002053C2">
        <w:rPr>
          <w:rFonts w:eastAsia="Times New Roman" w:cs="Times New Roman"/>
          <w:sz w:val="24"/>
          <w:szCs w:val="24"/>
        </w:rPr>
        <w:t xml:space="preserve">These cross-tabulation processes are amongst the most powerful and useful data </w:t>
      </w:r>
      <w:r>
        <w:rPr>
          <w:rFonts w:eastAsia="Times New Roman" w:cs="Times New Roman"/>
          <w:sz w:val="24"/>
          <w:szCs w:val="24"/>
        </w:rPr>
        <w:t>transformation</w:t>
      </w:r>
      <w:r w:rsidR="002053C2">
        <w:rPr>
          <w:rFonts w:eastAsia="Times New Roman" w:cs="Times New Roman"/>
          <w:sz w:val="24"/>
          <w:szCs w:val="24"/>
        </w:rPr>
        <w:t>s.</w:t>
      </w:r>
    </w:p>
    <w:p w:rsidR="0004186D" w:rsidRDefault="0004186D">
      <w:pPr>
        <w:rPr>
          <w:rFonts w:eastAsia="Times New Roman" w:cs="Times New Roman"/>
          <w:color w:val="333333"/>
          <w:sz w:val="24"/>
          <w:szCs w:val="24"/>
        </w:rPr>
      </w:pPr>
      <w:r>
        <w:rPr>
          <w:rFonts w:eastAsia="Times New Roman" w:cs="Times New Roman"/>
          <w:color w:val="333333"/>
          <w:sz w:val="24"/>
          <w:szCs w:val="24"/>
        </w:rPr>
        <w:br w:type="page"/>
      </w:r>
    </w:p>
    <w:p w:rsidR="007D05A2" w:rsidRDefault="007D05A2" w:rsidP="009074A9">
      <w:pPr>
        <w:rPr>
          <w:rFonts w:eastAsia="Times New Roman" w:cs="Times New Roman"/>
          <w:color w:val="333333"/>
          <w:sz w:val="24"/>
          <w:szCs w:val="24"/>
        </w:rPr>
      </w:pPr>
      <w:r>
        <w:rPr>
          <w:rFonts w:eastAsia="Times New Roman" w:cs="Times New Roman"/>
          <w:color w:val="333333"/>
          <w:sz w:val="24"/>
          <w:szCs w:val="24"/>
        </w:rPr>
        <w:lastRenderedPageBreak/>
        <w:t>Pivot queries are new in SQL Server 2012. Previously you could create a crosstab query as follows:</w:t>
      </w:r>
    </w:p>
    <w:tbl>
      <w:tblPr>
        <w:tblStyle w:val="TableGrid"/>
        <w:tblW w:w="0" w:type="auto"/>
        <w:tblLook w:val="04A0" w:firstRow="1" w:lastRow="0" w:firstColumn="1" w:lastColumn="0" w:noHBand="0" w:noVBand="1"/>
      </w:tblPr>
      <w:tblGrid>
        <w:gridCol w:w="7015"/>
        <w:gridCol w:w="5935"/>
      </w:tblGrid>
      <w:tr w:rsidR="007D05A2" w:rsidTr="0004186D">
        <w:tc>
          <w:tcPr>
            <w:tcW w:w="7015" w:type="dxa"/>
          </w:tcPr>
          <w:p w:rsidR="00990133" w:rsidRPr="00990133" w:rsidRDefault="00990133" w:rsidP="00990133">
            <w:pPr>
              <w:autoSpaceDE w:val="0"/>
              <w:autoSpaceDN w:val="0"/>
              <w:adjustRightInd w:val="0"/>
              <w:rPr>
                <w:rFonts w:ascii="Calibri" w:hAnsi="Calibri" w:cs="Calibri"/>
                <w:color w:val="808080"/>
                <w:sz w:val="20"/>
                <w:szCs w:val="20"/>
              </w:rPr>
            </w:pPr>
            <w:r w:rsidRPr="00990133">
              <w:rPr>
                <w:rFonts w:ascii="Calibri" w:hAnsi="Calibri" w:cs="Calibri"/>
                <w:color w:val="0000FF"/>
                <w:sz w:val="20"/>
                <w:szCs w:val="20"/>
              </w:rPr>
              <w:t>USE</w:t>
            </w:r>
            <w:r w:rsidRPr="00990133">
              <w:rPr>
                <w:rFonts w:ascii="Calibri" w:hAnsi="Calibri" w:cs="Calibri"/>
                <w:sz w:val="20"/>
                <w:szCs w:val="20"/>
              </w:rPr>
              <w:t xml:space="preserve"> [AdventureWorksDW2012]</w:t>
            </w:r>
            <w:r w:rsidRPr="00990133">
              <w:rPr>
                <w:rFonts w:ascii="Calibri" w:hAnsi="Calibri" w:cs="Calibri"/>
                <w:color w:val="808080"/>
                <w:sz w:val="20"/>
                <w:szCs w:val="20"/>
              </w:rPr>
              <w:t>;</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SELECT</w:t>
            </w:r>
            <w:r w:rsidRPr="0004186D">
              <w:rPr>
                <w:rFonts w:ascii="Calibri" w:hAnsi="Calibri" w:cs="Calibri"/>
                <w:sz w:val="20"/>
                <w:szCs w:val="16"/>
              </w:rPr>
              <w:t xml:space="preserve"> ps</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EnglishProductSubcategoryName</w:t>
            </w:r>
            <w:proofErr w:type="spellEnd"/>
            <w:r w:rsidRPr="0004186D">
              <w:rPr>
                <w:rFonts w:ascii="Calibri" w:hAnsi="Calibri" w:cs="Calibri"/>
                <w:sz w:val="20"/>
                <w:szCs w:val="16"/>
              </w:rPr>
              <w:t>]</w:t>
            </w:r>
          </w:p>
          <w:p w:rsidR="007D05A2" w:rsidRPr="0004186D" w:rsidRDefault="007D05A2" w:rsidP="007D05A2">
            <w:pPr>
              <w:autoSpaceDE w:val="0"/>
              <w:autoSpaceDN w:val="0"/>
              <w:adjustRightInd w:val="0"/>
              <w:rPr>
                <w:rFonts w:ascii="Calibri" w:hAnsi="Calibri" w:cs="Calibri"/>
                <w:sz w:val="20"/>
                <w:szCs w:val="16"/>
              </w:rPr>
            </w:pP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1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[Jan]</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2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[Feb]</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3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[Mar]</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4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[Apr]</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5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[May]</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6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[Jun]</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7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[Jul]</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8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[Aug]</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9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[Sept]</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10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[Oct]</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11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[Nov]</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FF00FF"/>
                <w:sz w:val="20"/>
                <w:szCs w:val="16"/>
              </w:rPr>
              <w:t>SUM</w:t>
            </w:r>
            <w:r w:rsidRPr="0004186D">
              <w:rPr>
                <w:rFonts w:ascii="Calibri" w:hAnsi="Calibri" w:cs="Calibri"/>
                <w:color w:val="808080"/>
                <w:sz w:val="20"/>
                <w:szCs w:val="16"/>
              </w:rPr>
              <w:t>(</w:t>
            </w:r>
            <w:r w:rsidRPr="0004186D">
              <w:rPr>
                <w:rFonts w:ascii="Calibri" w:hAnsi="Calibri" w:cs="Calibri"/>
                <w:color w:val="0000FF"/>
                <w:sz w:val="20"/>
                <w:szCs w:val="16"/>
              </w:rPr>
              <w:t>CASE</w:t>
            </w:r>
            <w:r w:rsidRPr="0004186D">
              <w:rPr>
                <w:rFonts w:ascii="Calibri" w:hAnsi="Calibri" w:cs="Calibri"/>
                <w:sz w:val="20"/>
                <w:szCs w:val="16"/>
              </w:rPr>
              <w:t xml:space="preserve"> </w:t>
            </w:r>
            <w:r w:rsidRPr="0004186D">
              <w:rPr>
                <w:rFonts w:ascii="Calibri" w:hAnsi="Calibri" w:cs="Calibri"/>
                <w:color w:val="0000FF"/>
                <w:sz w:val="20"/>
                <w:szCs w:val="16"/>
              </w:rPr>
              <w:t>WHEN</w:t>
            </w:r>
            <w:r w:rsidRPr="0004186D">
              <w:rPr>
                <w:rFonts w:ascii="Calibri" w:hAnsi="Calibri" w:cs="Calibri"/>
                <w:sz w:val="20"/>
                <w:szCs w:val="16"/>
              </w:rPr>
              <w:t xml:space="preserve"> </w:t>
            </w:r>
            <w:r w:rsidRPr="0004186D">
              <w:rPr>
                <w:rFonts w:ascii="Calibri" w:hAnsi="Calibri" w:cs="Calibri"/>
                <w:color w:val="FF00FF"/>
                <w:sz w:val="20"/>
                <w:szCs w:val="16"/>
              </w:rPr>
              <w:t>MONTH</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OrderDate</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12 </w:t>
            </w:r>
            <w:r w:rsidRPr="0004186D">
              <w:rPr>
                <w:rFonts w:ascii="Calibri" w:hAnsi="Calibri" w:cs="Calibri"/>
                <w:color w:val="0000FF"/>
                <w:sz w:val="20"/>
                <w:szCs w:val="16"/>
              </w:rPr>
              <w:t>THEN</w:t>
            </w:r>
            <w:r w:rsidRPr="0004186D">
              <w:rPr>
                <w:rFonts w:ascii="Calibri" w:hAnsi="Calibri" w:cs="Calibri"/>
                <w:sz w:val="20"/>
                <w:szCs w:val="16"/>
              </w:rPr>
              <w:t xml:space="preserve"> [</w:t>
            </w:r>
            <w:proofErr w:type="spellStart"/>
            <w:r w:rsidRPr="0004186D">
              <w:rPr>
                <w:rFonts w:ascii="Calibri" w:hAnsi="Calibri" w:cs="Calibri"/>
                <w:sz w:val="20"/>
                <w:szCs w:val="16"/>
              </w:rPr>
              <w:t>SalesAmount</w:t>
            </w:r>
            <w:proofErr w:type="spellEnd"/>
            <w:r w:rsidRPr="0004186D">
              <w:rPr>
                <w:rFonts w:ascii="Calibri" w:hAnsi="Calibri" w:cs="Calibri"/>
                <w:sz w:val="20"/>
                <w:szCs w:val="16"/>
              </w:rPr>
              <w:t xml:space="preserve">] </w:t>
            </w:r>
            <w:r w:rsidRPr="0004186D">
              <w:rPr>
                <w:rFonts w:ascii="Calibri" w:hAnsi="Calibri" w:cs="Calibri"/>
                <w:color w:val="0000FF"/>
                <w:sz w:val="20"/>
                <w:szCs w:val="16"/>
              </w:rPr>
              <w:t>END</w:t>
            </w:r>
            <w:r w:rsidRPr="0004186D">
              <w:rPr>
                <w:rFonts w:ascii="Calibri" w:hAnsi="Calibri" w:cs="Calibri"/>
                <w:color w:val="808080"/>
                <w:sz w:val="20"/>
                <w:szCs w:val="16"/>
              </w:rPr>
              <w:t>)</w:t>
            </w:r>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[Dec]</w:t>
            </w:r>
          </w:p>
          <w:p w:rsidR="007D05A2" w:rsidRPr="0004186D" w:rsidRDefault="007D05A2" w:rsidP="007D05A2">
            <w:pPr>
              <w:autoSpaceDE w:val="0"/>
              <w:autoSpaceDN w:val="0"/>
              <w:adjustRightInd w:val="0"/>
              <w:rPr>
                <w:rFonts w:ascii="Calibri" w:hAnsi="Calibri" w:cs="Calibri"/>
                <w:sz w:val="20"/>
                <w:szCs w:val="16"/>
              </w:rPr>
            </w:pP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FROM</w:t>
            </w:r>
            <w:r w:rsidRPr="0004186D">
              <w:rPr>
                <w:rFonts w:ascii="Calibri" w:hAnsi="Calibri" w:cs="Calibri"/>
                <w:sz w:val="20"/>
                <w:szCs w:val="16"/>
              </w:rPr>
              <w:t xml:space="preserve"> [</w:t>
            </w:r>
            <w:proofErr w:type="spellStart"/>
            <w:r w:rsidRPr="0004186D">
              <w:rPr>
                <w:rFonts w:ascii="Calibri" w:hAnsi="Calibri" w:cs="Calibri"/>
                <w:sz w:val="20"/>
                <w:szCs w:val="16"/>
              </w:rPr>
              <w:t>dbo</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DimProduct</w:t>
            </w:r>
            <w:proofErr w:type="spellEnd"/>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p </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INNER</w:t>
            </w:r>
            <w:r w:rsidRPr="0004186D">
              <w:rPr>
                <w:rFonts w:ascii="Calibri" w:hAnsi="Calibri" w:cs="Calibri"/>
                <w:sz w:val="20"/>
                <w:szCs w:val="16"/>
              </w:rPr>
              <w:t xml:space="preserve"> </w:t>
            </w:r>
            <w:r w:rsidRPr="0004186D">
              <w:rPr>
                <w:rFonts w:ascii="Calibri" w:hAnsi="Calibri" w:cs="Calibri"/>
                <w:color w:val="808080"/>
                <w:sz w:val="20"/>
                <w:szCs w:val="16"/>
              </w:rPr>
              <w:t>JOIN</w:t>
            </w:r>
            <w:r w:rsidRPr="0004186D">
              <w:rPr>
                <w:rFonts w:ascii="Calibri" w:hAnsi="Calibri" w:cs="Calibri"/>
                <w:sz w:val="20"/>
                <w:szCs w:val="16"/>
              </w:rPr>
              <w:t xml:space="preserve"> [</w:t>
            </w:r>
            <w:proofErr w:type="spellStart"/>
            <w:r w:rsidRPr="0004186D">
              <w:rPr>
                <w:rFonts w:ascii="Calibri" w:hAnsi="Calibri" w:cs="Calibri"/>
                <w:sz w:val="20"/>
                <w:szCs w:val="16"/>
              </w:rPr>
              <w:t>dbo</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DimProductSubcategory</w:t>
            </w:r>
            <w:proofErr w:type="spellEnd"/>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w:t>
            </w:r>
            <w:proofErr w:type="spellStart"/>
            <w:r w:rsidRPr="0004186D">
              <w:rPr>
                <w:rFonts w:ascii="Calibri" w:hAnsi="Calibri" w:cs="Calibri"/>
                <w:sz w:val="20"/>
                <w:szCs w:val="16"/>
              </w:rPr>
              <w:t>ps</w:t>
            </w:r>
            <w:proofErr w:type="spellEnd"/>
            <w:r w:rsidRPr="0004186D">
              <w:rPr>
                <w:rFonts w:ascii="Calibri" w:hAnsi="Calibri" w:cs="Calibri"/>
                <w:sz w:val="20"/>
                <w:szCs w:val="16"/>
              </w:rPr>
              <w:t xml:space="preserve"> </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ON</w:t>
            </w:r>
            <w:r w:rsidRPr="0004186D">
              <w:rPr>
                <w:rFonts w:ascii="Calibri" w:hAnsi="Calibri" w:cs="Calibri"/>
                <w:sz w:val="20"/>
                <w:szCs w:val="16"/>
              </w:rPr>
              <w:t xml:space="preserve"> ps</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ProductSubcategoryKey</w:t>
            </w:r>
            <w:proofErr w:type="spellEnd"/>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p</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ProductSubcategoryKey</w:t>
            </w:r>
            <w:proofErr w:type="spellEnd"/>
            <w:r w:rsidRPr="0004186D">
              <w:rPr>
                <w:rFonts w:ascii="Calibri" w:hAnsi="Calibri" w:cs="Calibri"/>
                <w:sz w:val="20"/>
                <w:szCs w:val="16"/>
              </w:rPr>
              <w:t>]</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808080"/>
                <w:sz w:val="20"/>
                <w:szCs w:val="16"/>
              </w:rPr>
              <w:t>INNER</w:t>
            </w:r>
            <w:r w:rsidRPr="0004186D">
              <w:rPr>
                <w:rFonts w:ascii="Calibri" w:hAnsi="Calibri" w:cs="Calibri"/>
                <w:sz w:val="20"/>
                <w:szCs w:val="16"/>
              </w:rPr>
              <w:t xml:space="preserve"> </w:t>
            </w:r>
            <w:r w:rsidRPr="0004186D">
              <w:rPr>
                <w:rFonts w:ascii="Calibri" w:hAnsi="Calibri" w:cs="Calibri"/>
                <w:color w:val="808080"/>
                <w:sz w:val="20"/>
                <w:szCs w:val="16"/>
              </w:rPr>
              <w:t>JOIN</w:t>
            </w:r>
            <w:r w:rsidRPr="0004186D">
              <w:rPr>
                <w:rFonts w:ascii="Calibri" w:hAnsi="Calibri" w:cs="Calibri"/>
                <w:sz w:val="20"/>
                <w:szCs w:val="16"/>
              </w:rPr>
              <w:t xml:space="preserve"> [</w:t>
            </w:r>
            <w:proofErr w:type="spellStart"/>
            <w:r w:rsidRPr="0004186D">
              <w:rPr>
                <w:rFonts w:ascii="Calibri" w:hAnsi="Calibri" w:cs="Calibri"/>
                <w:sz w:val="20"/>
                <w:szCs w:val="16"/>
              </w:rPr>
              <w:t>dbo</w:t>
            </w:r>
            <w:proofErr w:type="spellEnd"/>
            <w:r w:rsidRPr="0004186D">
              <w:rPr>
                <w:rFonts w:ascii="Calibri" w:hAnsi="Calibri" w:cs="Calibri"/>
                <w:sz w:val="20"/>
                <w:szCs w:val="16"/>
              </w:rPr>
              <w:t>]</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FactResellerSales</w:t>
            </w:r>
            <w:proofErr w:type="spellEnd"/>
            <w:r w:rsidRPr="0004186D">
              <w:rPr>
                <w:rFonts w:ascii="Calibri" w:hAnsi="Calibri" w:cs="Calibri"/>
                <w:sz w:val="20"/>
                <w:szCs w:val="16"/>
              </w:rPr>
              <w:t xml:space="preserve">] </w:t>
            </w:r>
            <w:r w:rsidRPr="0004186D">
              <w:rPr>
                <w:rFonts w:ascii="Calibri" w:hAnsi="Calibri" w:cs="Calibri"/>
                <w:color w:val="0000FF"/>
                <w:sz w:val="20"/>
                <w:szCs w:val="16"/>
              </w:rPr>
              <w:t>as</w:t>
            </w:r>
            <w:r w:rsidRPr="0004186D">
              <w:rPr>
                <w:rFonts w:ascii="Calibri" w:hAnsi="Calibri" w:cs="Calibri"/>
                <w:sz w:val="20"/>
                <w:szCs w:val="16"/>
              </w:rPr>
              <w:t xml:space="preserve"> </w:t>
            </w:r>
            <w:proofErr w:type="spellStart"/>
            <w:r w:rsidRPr="0004186D">
              <w:rPr>
                <w:rFonts w:ascii="Calibri" w:hAnsi="Calibri" w:cs="Calibri"/>
                <w:sz w:val="20"/>
                <w:szCs w:val="16"/>
              </w:rPr>
              <w:t>rs</w:t>
            </w:r>
            <w:proofErr w:type="spellEnd"/>
            <w:r w:rsidRPr="0004186D">
              <w:rPr>
                <w:rFonts w:ascii="Calibri" w:hAnsi="Calibri" w:cs="Calibri"/>
                <w:sz w:val="20"/>
                <w:szCs w:val="16"/>
              </w:rPr>
              <w:t xml:space="preserve"> </w:t>
            </w:r>
            <w:r w:rsidRPr="0004186D">
              <w:rPr>
                <w:rFonts w:ascii="Calibri" w:hAnsi="Calibri" w:cs="Calibri"/>
                <w:color w:val="0000FF"/>
                <w:sz w:val="20"/>
                <w:szCs w:val="16"/>
              </w:rPr>
              <w:t>ON</w:t>
            </w:r>
            <w:r w:rsidRPr="0004186D">
              <w:rPr>
                <w:rFonts w:ascii="Calibri" w:hAnsi="Calibri" w:cs="Calibri"/>
                <w:sz w:val="20"/>
                <w:szCs w:val="16"/>
              </w:rPr>
              <w:t xml:space="preserve"> </w:t>
            </w:r>
            <w:proofErr w:type="spellStart"/>
            <w:r w:rsidRPr="0004186D">
              <w:rPr>
                <w:rFonts w:ascii="Calibri" w:hAnsi="Calibri" w:cs="Calibri"/>
                <w:sz w:val="20"/>
                <w:szCs w:val="16"/>
              </w:rPr>
              <w:t>rs</w:t>
            </w:r>
            <w:proofErr w:type="spellEnd"/>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ProductKey</w:t>
            </w:r>
            <w:proofErr w:type="spellEnd"/>
            <w:r w:rsidRPr="0004186D">
              <w:rPr>
                <w:rFonts w:ascii="Calibri" w:hAnsi="Calibri" w:cs="Calibri"/>
                <w:sz w:val="20"/>
                <w:szCs w:val="16"/>
              </w:rPr>
              <w:t xml:space="preserve">] </w:t>
            </w:r>
            <w:r w:rsidRPr="0004186D">
              <w:rPr>
                <w:rFonts w:ascii="Calibri" w:hAnsi="Calibri" w:cs="Calibri"/>
                <w:color w:val="808080"/>
                <w:sz w:val="20"/>
                <w:szCs w:val="16"/>
              </w:rPr>
              <w:t>=</w:t>
            </w:r>
            <w:r w:rsidRPr="0004186D">
              <w:rPr>
                <w:rFonts w:ascii="Calibri" w:hAnsi="Calibri" w:cs="Calibri"/>
                <w:sz w:val="20"/>
                <w:szCs w:val="16"/>
              </w:rPr>
              <w:t xml:space="preserve"> p</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ProductKey</w:t>
            </w:r>
            <w:proofErr w:type="spellEnd"/>
            <w:r w:rsidRPr="0004186D">
              <w:rPr>
                <w:rFonts w:ascii="Calibri" w:hAnsi="Calibri" w:cs="Calibri"/>
                <w:sz w:val="20"/>
                <w:szCs w:val="16"/>
              </w:rPr>
              <w:t>]</w:t>
            </w:r>
          </w:p>
          <w:p w:rsidR="007D05A2" w:rsidRPr="0004186D" w:rsidRDefault="007D05A2" w:rsidP="007D05A2">
            <w:pPr>
              <w:autoSpaceDE w:val="0"/>
              <w:autoSpaceDN w:val="0"/>
              <w:adjustRightInd w:val="0"/>
              <w:rPr>
                <w:rFonts w:ascii="Calibri" w:hAnsi="Calibri" w:cs="Calibri"/>
                <w:sz w:val="20"/>
                <w:szCs w:val="16"/>
              </w:rPr>
            </w:pP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WHERE</w:t>
            </w:r>
            <w:r w:rsidRPr="0004186D">
              <w:rPr>
                <w:rFonts w:ascii="Calibri" w:hAnsi="Calibri" w:cs="Calibri"/>
                <w:sz w:val="20"/>
                <w:szCs w:val="16"/>
              </w:rPr>
              <w:t xml:space="preserve"> ps</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EnglishProductSubcategoryName</w:t>
            </w:r>
            <w:proofErr w:type="spellEnd"/>
            <w:r w:rsidRPr="0004186D">
              <w:rPr>
                <w:rFonts w:ascii="Calibri" w:hAnsi="Calibri" w:cs="Calibri"/>
                <w:sz w:val="20"/>
                <w:szCs w:val="16"/>
              </w:rPr>
              <w:t xml:space="preserve">] </w:t>
            </w:r>
            <w:r w:rsidRPr="0004186D">
              <w:rPr>
                <w:rFonts w:ascii="Calibri" w:hAnsi="Calibri" w:cs="Calibri"/>
                <w:color w:val="808080"/>
                <w:sz w:val="20"/>
                <w:szCs w:val="16"/>
              </w:rPr>
              <w:t>LIKE</w:t>
            </w:r>
            <w:r w:rsidRPr="0004186D">
              <w:rPr>
                <w:rFonts w:ascii="Calibri" w:hAnsi="Calibri" w:cs="Calibri"/>
                <w:sz w:val="20"/>
                <w:szCs w:val="16"/>
              </w:rPr>
              <w:t xml:space="preserve"> </w:t>
            </w:r>
            <w:r w:rsidRPr="0004186D">
              <w:rPr>
                <w:rFonts w:ascii="Calibri" w:hAnsi="Calibri" w:cs="Calibri"/>
                <w:color w:val="FF0000"/>
                <w:sz w:val="20"/>
                <w:szCs w:val="16"/>
              </w:rPr>
              <w:t>'%Bike%'</w:t>
            </w:r>
            <w:r w:rsidRPr="0004186D">
              <w:rPr>
                <w:rFonts w:ascii="Calibri" w:hAnsi="Calibri" w:cs="Calibri"/>
                <w:sz w:val="20"/>
                <w:szCs w:val="16"/>
              </w:rPr>
              <w:t xml:space="preserve"> </w:t>
            </w:r>
          </w:p>
          <w:p w:rsidR="007D05A2" w:rsidRPr="0004186D"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GROUP</w:t>
            </w:r>
            <w:r w:rsidRPr="0004186D">
              <w:rPr>
                <w:rFonts w:ascii="Calibri" w:hAnsi="Calibri" w:cs="Calibri"/>
                <w:sz w:val="20"/>
                <w:szCs w:val="16"/>
              </w:rPr>
              <w:t xml:space="preserve"> </w:t>
            </w:r>
            <w:r w:rsidRPr="0004186D">
              <w:rPr>
                <w:rFonts w:ascii="Calibri" w:hAnsi="Calibri" w:cs="Calibri"/>
                <w:color w:val="0000FF"/>
                <w:sz w:val="20"/>
                <w:szCs w:val="16"/>
              </w:rPr>
              <w:t>BY</w:t>
            </w:r>
            <w:r w:rsidRPr="0004186D">
              <w:rPr>
                <w:rFonts w:ascii="Calibri" w:hAnsi="Calibri" w:cs="Calibri"/>
                <w:sz w:val="20"/>
                <w:szCs w:val="16"/>
              </w:rPr>
              <w:t xml:space="preserve"> ps</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EnglishProductSubcategoryName</w:t>
            </w:r>
            <w:proofErr w:type="spellEnd"/>
            <w:r w:rsidRPr="0004186D">
              <w:rPr>
                <w:rFonts w:ascii="Calibri" w:hAnsi="Calibri" w:cs="Calibri"/>
                <w:sz w:val="20"/>
                <w:szCs w:val="16"/>
              </w:rPr>
              <w:t>]</w:t>
            </w:r>
          </w:p>
          <w:p w:rsidR="007D05A2" w:rsidRDefault="007D05A2" w:rsidP="007D05A2">
            <w:pPr>
              <w:autoSpaceDE w:val="0"/>
              <w:autoSpaceDN w:val="0"/>
              <w:adjustRightInd w:val="0"/>
              <w:rPr>
                <w:rFonts w:ascii="Calibri" w:hAnsi="Calibri" w:cs="Calibri"/>
                <w:sz w:val="20"/>
                <w:szCs w:val="16"/>
              </w:rPr>
            </w:pPr>
            <w:r w:rsidRPr="0004186D">
              <w:rPr>
                <w:rFonts w:ascii="Calibri" w:hAnsi="Calibri" w:cs="Calibri"/>
                <w:color w:val="0000FF"/>
                <w:sz w:val="20"/>
                <w:szCs w:val="16"/>
              </w:rPr>
              <w:t>ORDER</w:t>
            </w:r>
            <w:r w:rsidRPr="0004186D">
              <w:rPr>
                <w:rFonts w:ascii="Calibri" w:hAnsi="Calibri" w:cs="Calibri"/>
                <w:sz w:val="20"/>
                <w:szCs w:val="16"/>
              </w:rPr>
              <w:t xml:space="preserve"> </w:t>
            </w:r>
            <w:r w:rsidRPr="0004186D">
              <w:rPr>
                <w:rFonts w:ascii="Calibri" w:hAnsi="Calibri" w:cs="Calibri"/>
                <w:color w:val="0000FF"/>
                <w:sz w:val="20"/>
                <w:szCs w:val="16"/>
              </w:rPr>
              <w:t>BY</w:t>
            </w:r>
            <w:r w:rsidRPr="0004186D">
              <w:rPr>
                <w:rFonts w:ascii="Calibri" w:hAnsi="Calibri" w:cs="Calibri"/>
                <w:sz w:val="20"/>
                <w:szCs w:val="16"/>
              </w:rPr>
              <w:t xml:space="preserve"> ps</w:t>
            </w:r>
            <w:r w:rsidRPr="0004186D">
              <w:rPr>
                <w:rFonts w:ascii="Calibri" w:hAnsi="Calibri" w:cs="Calibri"/>
                <w:color w:val="808080"/>
                <w:sz w:val="20"/>
                <w:szCs w:val="16"/>
              </w:rPr>
              <w:t>.</w:t>
            </w:r>
            <w:r w:rsidRPr="0004186D">
              <w:rPr>
                <w:rFonts w:ascii="Calibri" w:hAnsi="Calibri" w:cs="Calibri"/>
                <w:sz w:val="20"/>
                <w:szCs w:val="16"/>
              </w:rPr>
              <w:t>[</w:t>
            </w:r>
            <w:proofErr w:type="spellStart"/>
            <w:r w:rsidRPr="0004186D">
              <w:rPr>
                <w:rFonts w:ascii="Calibri" w:hAnsi="Calibri" w:cs="Calibri"/>
                <w:sz w:val="20"/>
                <w:szCs w:val="16"/>
              </w:rPr>
              <w:t>EnglishProductSubcategoryName</w:t>
            </w:r>
            <w:proofErr w:type="spellEnd"/>
            <w:r w:rsidRPr="0004186D">
              <w:rPr>
                <w:rFonts w:ascii="Calibri" w:hAnsi="Calibri" w:cs="Calibri"/>
                <w:sz w:val="20"/>
                <w:szCs w:val="16"/>
              </w:rPr>
              <w:t>]</w:t>
            </w:r>
          </w:p>
          <w:p w:rsidR="00990133" w:rsidRDefault="00990133" w:rsidP="007D05A2">
            <w:pPr>
              <w:autoSpaceDE w:val="0"/>
              <w:autoSpaceDN w:val="0"/>
              <w:adjustRightInd w:val="0"/>
              <w:rPr>
                <w:rFonts w:ascii="Calibri" w:hAnsi="Calibri" w:cs="Calibri"/>
                <w:sz w:val="20"/>
                <w:szCs w:val="16"/>
              </w:rPr>
            </w:pPr>
          </w:p>
          <w:p w:rsidR="00990133" w:rsidRPr="0004186D" w:rsidRDefault="00990133" w:rsidP="007D05A2">
            <w:pPr>
              <w:autoSpaceDE w:val="0"/>
              <w:autoSpaceDN w:val="0"/>
              <w:adjustRightInd w:val="0"/>
              <w:rPr>
                <w:rFonts w:ascii="Calibri" w:hAnsi="Calibri" w:cs="Calibri"/>
                <w:sz w:val="20"/>
                <w:szCs w:val="16"/>
              </w:rPr>
            </w:pPr>
          </w:p>
          <w:p w:rsidR="007D05A2" w:rsidRPr="00C815D8" w:rsidRDefault="00990133" w:rsidP="009074A9">
            <w:pPr>
              <w:rPr>
                <w:rFonts w:eastAsia="Times New Roman" w:cs="Times New Roman"/>
                <w:color w:val="333333"/>
                <w:sz w:val="16"/>
                <w:szCs w:val="16"/>
              </w:rPr>
            </w:pPr>
            <w:r>
              <w:rPr>
                <w:noProof/>
              </w:rPr>
              <w:drawing>
                <wp:inline distT="0" distB="0" distL="0" distR="0" wp14:anchorId="2ECE70A6" wp14:editId="40C449B3">
                  <wp:extent cx="4073435" cy="7135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32948" t="55041" r="25642" b="32063"/>
                          <a:stretch/>
                        </pic:blipFill>
                        <pic:spPr bwMode="auto">
                          <a:xfrm>
                            <a:off x="0" y="0"/>
                            <a:ext cx="4113763" cy="720614"/>
                          </a:xfrm>
                          <a:prstGeom prst="rect">
                            <a:avLst/>
                          </a:prstGeom>
                          <a:ln>
                            <a:noFill/>
                          </a:ln>
                          <a:extLst>
                            <a:ext uri="{53640926-AAD7-44D8-BBD7-CCE9431645EC}">
                              <a14:shadowObscured xmlns:a14="http://schemas.microsoft.com/office/drawing/2010/main"/>
                            </a:ext>
                          </a:extLst>
                        </pic:spPr>
                      </pic:pic>
                    </a:graphicData>
                  </a:graphic>
                </wp:inline>
              </w:drawing>
            </w:r>
          </w:p>
        </w:tc>
        <w:tc>
          <w:tcPr>
            <w:tcW w:w="5935" w:type="dxa"/>
          </w:tcPr>
          <w:p w:rsidR="00BA40F0" w:rsidRDefault="007D05A2" w:rsidP="009074A9">
            <w:pPr>
              <w:rPr>
                <w:rFonts w:eastAsia="Times New Roman" w:cs="Times New Roman"/>
                <w:color w:val="333333"/>
                <w:sz w:val="24"/>
                <w:szCs w:val="24"/>
              </w:rPr>
            </w:pPr>
            <w:r>
              <w:rPr>
                <w:rFonts w:eastAsia="Times New Roman" w:cs="Times New Roman"/>
                <w:color w:val="333333"/>
                <w:sz w:val="24"/>
                <w:szCs w:val="24"/>
              </w:rPr>
              <w:t xml:space="preserve">This methodology uses a SELECT CASE </w:t>
            </w:r>
            <w:r w:rsidR="00BA40F0">
              <w:rPr>
                <w:rFonts w:eastAsia="Times New Roman" w:cs="Times New Roman"/>
                <w:color w:val="333333"/>
                <w:sz w:val="24"/>
                <w:szCs w:val="24"/>
              </w:rPr>
              <w:t>approach</w:t>
            </w:r>
            <w:r>
              <w:rPr>
                <w:rFonts w:eastAsia="Times New Roman" w:cs="Times New Roman"/>
                <w:color w:val="333333"/>
                <w:sz w:val="24"/>
                <w:szCs w:val="24"/>
              </w:rPr>
              <w:t xml:space="preserve">, </w:t>
            </w:r>
            <w:r w:rsidR="00EF0885">
              <w:rPr>
                <w:rFonts w:eastAsia="Times New Roman" w:cs="Times New Roman"/>
                <w:color w:val="333333"/>
                <w:sz w:val="24"/>
                <w:szCs w:val="24"/>
              </w:rPr>
              <w:t xml:space="preserve">which implements the cross tabulation (crosstab report). </w:t>
            </w:r>
            <w:r w:rsidR="00EF0885">
              <w:rPr>
                <w:rFonts w:eastAsia="Times New Roman" w:cs="Times New Roman"/>
                <w:color w:val="333333"/>
                <w:sz w:val="24"/>
                <w:szCs w:val="24"/>
              </w:rPr>
              <w:br/>
            </w:r>
            <w:r w:rsidR="00180A05">
              <w:rPr>
                <w:rFonts w:eastAsia="Times New Roman" w:cs="Times New Roman"/>
                <w:color w:val="333333"/>
                <w:sz w:val="24"/>
                <w:szCs w:val="24"/>
              </w:rPr>
              <w:t>Notice that the Case processing is performed within the context of a GROUP BY query.</w:t>
            </w:r>
            <w:r w:rsidR="00180A05">
              <w:rPr>
                <w:rFonts w:eastAsia="Times New Roman" w:cs="Times New Roman"/>
                <w:color w:val="333333"/>
                <w:sz w:val="24"/>
                <w:szCs w:val="24"/>
              </w:rPr>
              <w:br/>
            </w:r>
            <w:r>
              <w:rPr>
                <w:rFonts w:eastAsia="Times New Roman" w:cs="Times New Roman"/>
                <w:color w:val="333333"/>
                <w:sz w:val="24"/>
                <w:szCs w:val="24"/>
              </w:rPr>
              <w:br/>
            </w:r>
            <w:r w:rsidR="00EF0885">
              <w:rPr>
                <w:rFonts w:eastAsia="Times New Roman" w:cs="Times New Roman"/>
                <w:color w:val="333333"/>
                <w:sz w:val="24"/>
                <w:szCs w:val="24"/>
              </w:rPr>
              <w:t xml:space="preserve">This same process can be written more succinctly in </w:t>
            </w:r>
            <w:r w:rsidR="00BA40F0">
              <w:rPr>
                <w:rFonts w:eastAsia="Times New Roman" w:cs="Times New Roman"/>
                <w:color w:val="333333"/>
                <w:sz w:val="24"/>
                <w:szCs w:val="24"/>
              </w:rPr>
              <w:t xml:space="preserve">different </w:t>
            </w:r>
            <w:r w:rsidR="00EF0885">
              <w:rPr>
                <w:rFonts w:eastAsia="Times New Roman" w:cs="Times New Roman"/>
                <w:color w:val="333333"/>
                <w:sz w:val="24"/>
                <w:szCs w:val="24"/>
              </w:rPr>
              <w:t xml:space="preserve">programming languages (shown in the Appendix), and was thus complemented </w:t>
            </w:r>
            <w:r w:rsidR="00990133">
              <w:rPr>
                <w:rFonts w:eastAsia="Times New Roman" w:cs="Times New Roman"/>
                <w:color w:val="333333"/>
                <w:sz w:val="24"/>
                <w:szCs w:val="24"/>
              </w:rPr>
              <w:t xml:space="preserve">in SQL SERVER 2012 </w:t>
            </w:r>
            <w:r w:rsidR="00EF0885">
              <w:rPr>
                <w:rFonts w:eastAsia="Times New Roman" w:cs="Times New Roman"/>
                <w:color w:val="333333"/>
                <w:sz w:val="24"/>
                <w:szCs w:val="24"/>
              </w:rPr>
              <w:t xml:space="preserve">by a new </w:t>
            </w:r>
            <w:proofErr w:type="gramStart"/>
            <w:r w:rsidR="00EF0885">
              <w:rPr>
                <w:rFonts w:eastAsia="Times New Roman" w:cs="Times New Roman"/>
                <w:color w:val="333333"/>
                <w:sz w:val="24"/>
                <w:szCs w:val="24"/>
              </w:rPr>
              <w:t>PIVOT(</w:t>
            </w:r>
            <w:proofErr w:type="gramEnd"/>
            <w:r w:rsidR="00EF0885">
              <w:rPr>
                <w:rFonts w:eastAsia="Times New Roman" w:cs="Times New Roman"/>
                <w:color w:val="333333"/>
                <w:sz w:val="24"/>
                <w:szCs w:val="24"/>
              </w:rPr>
              <w:t>) approach</w:t>
            </w:r>
            <w:r w:rsidR="00BA40F0">
              <w:rPr>
                <w:rFonts w:eastAsia="Times New Roman" w:cs="Times New Roman"/>
                <w:color w:val="333333"/>
                <w:sz w:val="24"/>
                <w:szCs w:val="24"/>
              </w:rPr>
              <w:t>.</w:t>
            </w:r>
            <w:r w:rsidR="00EF0885">
              <w:rPr>
                <w:rFonts w:eastAsia="Times New Roman" w:cs="Times New Roman"/>
                <w:color w:val="333333"/>
                <w:sz w:val="24"/>
                <w:szCs w:val="24"/>
              </w:rPr>
              <w:t xml:space="preserve"> </w:t>
            </w:r>
          </w:p>
          <w:p w:rsidR="00BA40F0" w:rsidRDefault="00BA40F0" w:rsidP="009074A9">
            <w:pPr>
              <w:rPr>
                <w:rFonts w:eastAsia="Times New Roman" w:cs="Times New Roman"/>
                <w:color w:val="333333"/>
                <w:sz w:val="24"/>
                <w:szCs w:val="24"/>
              </w:rPr>
            </w:pPr>
          </w:p>
          <w:p w:rsidR="007D05A2" w:rsidRDefault="00BA40F0" w:rsidP="009074A9">
            <w:pPr>
              <w:rPr>
                <w:rFonts w:eastAsia="Times New Roman" w:cs="Times New Roman"/>
                <w:color w:val="333333"/>
                <w:sz w:val="24"/>
                <w:szCs w:val="24"/>
              </w:rPr>
            </w:pPr>
            <w:r>
              <w:rPr>
                <w:rFonts w:eastAsia="Times New Roman" w:cs="Times New Roman"/>
                <w:color w:val="333333"/>
                <w:sz w:val="24"/>
                <w:szCs w:val="24"/>
              </w:rPr>
              <w:t xml:space="preserve">The structure of the code </w:t>
            </w:r>
            <w:r w:rsidR="007D05A2">
              <w:rPr>
                <w:rFonts w:eastAsia="Times New Roman" w:cs="Times New Roman"/>
                <w:color w:val="333333"/>
                <w:sz w:val="24"/>
                <w:szCs w:val="24"/>
              </w:rPr>
              <w:t xml:space="preserve">is that the </w:t>
            </w:r>
            <w:r>
              <w:rPr>
                <w:rFonts w:eastAsia="Times New Roman" w:cs="Times New Roman"/>
                <w:color w:val="333333"/>
                <w:sz w:val="24"/>
                <w:szCs w:val="24"/>
              </w:rPr>
              <w:t>first field in the SELECT statement is for the row headings that run down the first column.</w:t>
            </w:r>
            <w:r w:rsidR="00990133">
              <w:rPr>
                <w:rFonts w:eastAsia="Times New Roman" w:cs="Times New Roman"/>
                <w:color w:val="333333"/>
                <w:sz w:val="24"/>
                <w:szCs w:val="24"/>
              </w:rPr>
              <w:t xml:space="preserve"> Here </w:t>
            </w:r>
            <w:proofErr w:type="spellStart"/>
            <w:r w:rsidR="00990133">
              <w:rPr>
                <w:rFonts w:eastAsia="Times New Roman" w:cs="Times New Roman"/>
                <w:color w:val="333333"/>
                <w:sz w:val="24"/>
                <w:szCs w:val="24"/>
              </w:rPr>
              <w:t>ProductSubcategory</w:t>
            </w:r>
            <w:proofErr w:type="spellEnd"/>
            <w:r>
              <w:rPr>
                <w:rFonts w:eastAsia="Times New Roman" w:cs="Times New Roman"/>
                <w:color w:val="333333"/>
                <w:sz w:val="24"/>
                <w:szCs w:val="24"/>
              </w:rPr>
              <w:br/>
            </w:r>
            <w:r>
              <w:rPr>
                <w:rFonts w:eastAsia="Times New Roman" w:cs="Times New Roman"/>
                <w:color w:val="333333"/>
                <w:sz w:val="24"/>
                <w:szCs w:val="24"/>
              </w:rPr>
              <w:br/>
              <w:t xml:space="preserve">The 12 subsequent calculated columns create a month column </w:t>
            </w:r>
            <w:r w:rsidR="007D05A2">
              <w:rPr>
                <w:rFonts w:eastAsia="Times New Roman" w:cs="Times New Roman"/>
                <w:color w:val="333333"/>
                <w:sz w:val="24"/>
                <w:szCs w:val="24"/>
              </w:rPr>
              <w:t xml:space="preserve">value </w:t>
            </w:r>
            <w:r w:rsidR="00990133">
              <w:rPr>
                <w:rFonts w:eastAsia="Times New Roman" w:cs="Times New Roman"/>
                <w:color w:val="333333"/>
                <w:sz w:val="24"/>
                <w:szCs w:val="24"/>
              </w:rPr>
              <w:t xml:space="preserve">for each of 12 months. Then </w:t>
            </w:r>
            <w:r w:rsidR="007D05A2">
              <w:rPr>
                <w:rFonts w:eastAsia="Times New Roman" w:cs="Times New Roman"/>
                <w:color w:val="333333"/>
                <w:sz w:val="24"/>
                <w:szCs w:val="24"/>
              </w:rPr>
              <w:t>each row in the fact table is being analyzed</w:t>
            </w:r>
            <w:r w:rsidR="00990133">
              <w:rPr>
                <w:rFonts w:eastAsia="Times New Roman" w:cs="Times New Roman"/>
                <w:color w:val="333333"/>
                <w:sz w:val="24"/>
                <w:szCs w:val="24"/>
              </w:rPr>
              <w:t xml:space="preserve"> and grouped by Subcategory and month</w:t>
            </w:r>
            <w:r w:rsidR="007D05A2">
              <w:rPr>
                <w:rFonts w:eastAsia="Times New Roman" w:cs="Times New Roman"/>
                <w:color w:val="333333"/>
                <w:sz w:val="24"/>
                <w:szCs w:val="24"/>
              </w:rPr>
              <w:t xml:space="preserve">. When the month is 1 then the </w:t>
            </w:r>
            <w:proofErr w:type="spellStart"/>
            <w:r w:rsidR="007D05A2">
              <w:rPr>
                <w:rFonts w:eastAsia="Times New Roman" w:cs="Times New Roman"/>
                <w:color w:val="333333"/>
                <w:sz w:val="24"/>
                <w:szCs w:val="24"/>
              </w:rPr>
              <w:t>SalesAmount</w:t>
            </w:r>
            <w:proofErr w:type="spellEnd"/>
            <w:r w:rsidR="007D05A2">
              <w:rPr>
                <w:rFonts w:eastAsia="Times New Roman" w:cs="Times New Roman"/>
                <w:color w:val="333333"/>
                <w:sz w:val="24"/>
                <w:szCs w:val="24"/>
              </w:rPr>
              <w:t xml:space="preserve"> value is calculated and stored in a column called [Jan].</w:t>
            </w:r>
            <w:r w:rsidR="007D05A2">
              <w:rPr>
                <w:rFonts w:eastAsia="Times New Roman" w:cs="Times New Roman"/>
                <w:color w:val="333333"/>
                <w:sz w:val="24"/>
                <w:szCs w:val="24"/>
              </w:rPr>
              <w:br/>
            </w:r>
            <w:r w:rsidR="007D05A2">
              <w:rPr>
                <w:rFonts w:eastAsia="Times New Roman" w:cs="Times New Roman"/>
                <w:color w:val="333333"/>
                <w:sz w:val="24"/>
                <w:szCs w:val="24"/>
              </w:rPr>
              <w:br/>
              <w:t xml:space="preserve">So this query runs 12 </w:t>
            </w:r>
            <w:proofErr w:type="gramStart"/>
            <w:r w:rsidR="007D05A2">
              <w:rPr>
                <w:rFonts w:eastAsia="Times New Roman" w:cs="Times New Roman"/>
                <w:color w:val="333333"/>
                <w:sz w:val="24"/>
                <w:szCs w:val="24"/>
              </w:rPr>
              <w:t>SUM(</w:t>
            </w:r>
            <w:proofErr w:type="spellStart"/>
            <w:proofErr w:type="gramEnd"/>
            <w:r w:rsidR="007D05A2">
              <w:rPr>
                <w:rFonts w:eastAsia="Times New Roman" w:cs="Times New Roman"/>
                <w:color w:val="333333"/>
                <w:sz w:val="24"/>
                <w:szCs w:val="24"/>
              </w:rPr>
              <w:t>SalesAmount</w:t>
            </w:r>
            <w:proofErr w:type="spellEnd"/>
            <w:r w:rsidR="007D05A2">
              <w:rPr>
                <w:rFonts w:eastAsia="Times New Roman" w:cs="Times New Roman"/>
                <w:color w:val="333333"/>
                <w:sz w:val="24"/>
                <w:szCs w:val="24"/>
              </w:rPr>
              <w:t>) queries within the context of the GROUP BY.</w:t>
            </w:r>
            <w:r w:rsidR="007D05A2">
              <w:rPr>
                <w:rFonts w:eastAsia="Times New Roman" w:cs="Times New Roman"/>
                <w:color w:val="333333"/>
                <w:sz w:val="24"/>
                <w:szCs w:val="24"/>
              </w:rPr>
              <w:br/>
            </w:r>
          </w:p>
          <w:p w:rsidR="007D05A2" w:rsidRDefault="007D05A2" w:rsidP="009074A9">
            <w:pPr>
              <w:rPr>
                <w:rFonts w:eastAsia="Times New Roman" w:cs="Times New Roman"/>
                <w:color w:val="333333"/>
                <w:sz w:val="24"/>
                <w:szCs w:val="24"/>
              </w:rPr>
            </w:pPr>
            <w:r>
              <w:rPr>
                <w:rFonts w:eastAsia="Times New Roman" w:cs="Times New Roman"/>
                <w:color w:val="333333"/>
                <w:sz w:val="24"/>
                <w:szCs w:val="24"/>
              </w:rPr>
              <w:t xml:space="preserve">So </w:t>
            </w:r>
            <w:r w:rsidRPr="007D05A2">
              <w:rPr>
                <w:rFonts w:ascii="Calibri" w:hAnsi="Calibri" w:cs="Calibri"/>
              </w:rPr>
              <w:t>ps</w:t>
            </w:r>
            <w:proofErr w:type="gramStart"/>
            <w:r w:rsidRPr="007D05A2">
              <w:rPr>
                <w:rFonts w:ascii="Calibri" w:hAnsi="Calibri" w:cs="Calibri"/>
                <w:color w:val="808080"/>
              </w:rPr>
              <w:t>.</w:t>
            </w:r>
            <w:r w:rsidRPr="007D05A2">
              <w:rPr>
                <w:rFonts w:ascii="Calibri" w:hAnsi="Calibri" w:cs="Calibri"/>
              </w:rPr>
              <w:t>[</w:t>
            </w:r>
            <w:proofErr w:type="spellStart"/>
            <w:proofErr w:type="gramEnd"/>
            <w:r w:rsidRPr="007D05A2">
              <w:rPr>
                <w:rFonts w:ascii="Calibri" w:hAnsi="Calibri" w:cs="Calibri"/>
              </w:rPr>
              <w:t>EnglishProductSubcategoryName</w:t>
            </w:r>
            <w:proofErr w:type="spellEnd"/>
            <w:r w:rsidRPr="007D05A2">
              <w:rPr>
                <w:rFonts w:ascii="Calibri" w:hAnsi="Calibri" w:cs="Calibri"/>
              </w:rPr>
              <w:t>]</w:t>
            </w:r>
            <w:r>
              <w:rPr>
                <w:rFonts w:ascii="Calibri" w:hAnsi="Calibri" w:cs="Calibri"/>
              </w:rPr>
              <w:t xml:space="preserve"> is the row heading, [Jan], [Feb] etc. are the column headings, and the SUM(</w:t>
            </w:r>
            <w:proofErr w:type="spellStart"/>
            <w:r>
              <w:rPr>
                <w:rFonts w:ascii="Calibri" w:hAnsi="Calibri" w:cs="Calibri"/>
              </w:rPr>
              <w:t>SalesAmount</w:t>
            </w:r>
            <w:proofErr w:type="spellEnd"/>
            <w:r>
              <w:rPr>
                <w:rFonts w:ascii="Calibri" w:hAnsi="Calibri" w:cs="Calibri"/>
              </w:rPr>
              <w:t>) phrase provides the total for each row and column intersection.</w:t>
            </w:r>
          </w:p>
        </w:tc>
      </w:tr>
    </w:tbl>
    <w:p w:rsidR="0004186D" w:rsidRDefault="0004186D">
      <w:r>
        <w:br w:type="page"/>
      </w:r>
    </w:p>
    <w:tbl>
      <w:tblPr>
        <w:tblStyle w:val="TableGrid"/>
        <w:tblW w:w="0" w:type="auto"/>
        <w:tblLook w:val="04A0" w:firstRow="1" w:lastRow="0" w:firstColumn="1" w:lastColumn="0" w:noHBand="0" w:noVBand="1"/>
      </w:tblPr>
      <w:tblGrid>
        <w:gridCol w:w="8185"/>
        <w:gridCol w:w="4765"/>
      </w:tblGrid>
      <w:tr w:rsidR="00C815D8" w:rsidTr="00990133">
        <w:tc>
          <w:tcPr>
            <w:tcW w:w="8185" w:type="dxa"/>
          </w:tcPr>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lastRenderedPageBreak/>
              <w:t>USE</w:t>
            </w:r>
            <w:r w:rsidRPr="00DC2E9D">
              <w:rPr>
                <w:rFonts w:ascii="Calibri" w:hAnsi="Calibri" w:cs="Calibri"/>
                <w:sz w:val="20"/>
                <w:szCs w:val="20"/>
              </w:rPr>
              <w:t xml:space="preserve"> [AdventureWorksDW2012]</w:t>
            </w:r>
            <w:r w:rsidRPr="00DC2E9D">
              <w:rPr>
                <w:rFonts w:ascii="Calibri" w:hAnsi="Calibri" w:cs="Calibri"/>
                <w:color w:val="808080"/>
                <w:sz w:val="20"/>
                <w:szCs w:val="20"/>
              </w:rPr>
              <w:t>;</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t>SELECT</w:t>
            </w:r>
            <w:r w:rsidRPr="00DC2E9D">
              <w:rPr>
                <w:rFonts w:ascii="Calibri" w:hAnsi="Calibri" w:cs="Calibri"/>
                <w:sz w:val="20"/>
                <w:szCs w:val="20"/>
              </w:rPr>
              <w:t xml:space="preserve"> ps</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EnglishProductSubcategoryName</w:t>
            </w:r>
            <w:proofErr w:type="spellEnd"/>
            <w:r w:rsidRPr="00DC2E9D">
              <w:rPr>
                <w:rFonts w:ascii="Calibri" w:hAnsi="Calibri" w:cs="Calibri"/>
                <w:sz w:val="20"/>
                <w:szCs w:val="20"/>
              </w:rPr>
              <w:t>]</w:t>
            </w:r>
          </w:p>
          <w:p w:rsidR="00DC2E9D" w:rsidRPr="00DC2E9D" w:rsidRDefault="00DC2E9D" w:rsidP="00DC2E9D">
            <w:pPr>
              <w:autoSpaceDE w:val="0"/>
              <w:autoSpaceDN w:val="0"/>
              <w:adjustRightInd w:val="0"/>
              <w:rPr>
                <w:rFonts w:ascii="Calibri" w:hAnsi="Calibri" w:cs="Calibri"/>
                <w:sz w:val="20"/>
                <w:szCs w:val="20"/>
              </w:rPr>
            </w:pP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FF"/>
                <w:sz w:val="20"/>
                <w:szCs w:val="20"/>
              </w:rPr>
              <w:t>SUM</w:t>
            </w:r>
            <w:r w:rsidRPr="00DC2E9D">
              <w:rPr>
                <w:rFonts w:ascii="Calibri" w:hAnsi="Calibri" w:cs="Calibri"/>
                <w:color w:val="808080"/>
                <w:sz w:val="20"/>
                <w:szCs w:val="20"/>
              </w:rPr>
              <w:t>(</w:t>
            </w:r>
            <w:r w:rsidRPr="00DC2E9D">
              <w:rPr>
                <w:rFonts w:ascii="Calibri" w:hAnsi="Calibri" w:cs="Calibri"/>
                <w:color w:val="0000FF"/>
                <w:sz w:val="20"/>
                <w:szCs w:val="20"/>
              </w:rPr>
              <w:t>CASE</w:t>
            </w:r>
            <w:r w:rsidRPr="00DC2E9D">
              <w:rPr>
                <w:rFonts w:ascii="Calibri" w:hAnsi="Calibri" w:cs="Calibri"/>
                <w:sz w:val="20"/>
                <w:szCs w:val="20"/>
              </w:rPr>
              <w:t xml:space="preserve"> </w:t>
            </w:r>
            <w:r w:rsidRPr="00DC2E9D">
              <w:rPr>
                <w:rFonts w:ascii="Calibri" w:hAnsi="Calibri" w:cs="Calibri"/>
                <w:color w:val="0000FF"/>
                <w:sz w:val="20"/>
                <w:szCs w:val="20"/>
              </w:rPr>
              <w:t>WHEN</w:t>
            </w:r>
            <w:r w:rsidRPr="00DC2E9D">
              <w:rPr>
                <w:rFonts w:ascii="Calibri" w:hAnsi="Calibri" w:cs="Calibri"/>
                <w:sz w:val="20"/>
                <w:szCs w:val="20"/>
              </w:rPr>
              <w:t xml:space="preserve"> [</w:t>
            </w:r>
            <w:proofErr w:type="spellStart"/>
            <w:r w:rsidRPr="00DC2E9D">
              <w:rPr>
                <w:rFonts w:ascii="Calibri" w:hAnsi="Calibri" w:cs="Calibri"/>
                <w:sz w:val="20"/>
                <w:szCs w:val="20"/>
              </w:rPr>
              <w:t>SalesTerritoryCountry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00"/>
                <w:sz w:val="20"/>
                <w:szCs w:val="20"/>
              </w:rPr>
              <w:t>'United States'</w:t>
            </w:r>
            <w:r w:rsidRPr="00DC2E9D">
              <w:rPr>
                <w:rFonts w:ascii="Calibri" w:hAnsi="Calibri" w:cs="Calibri"/>
                <w:sz w:val="20"/>
                <w:szCs w:val="20"/>
              </w:rPr>
              <w:t xml:space="preserve">  </w:t>
            </w:r>
            <w:r w:rsidRPr="00DC2E9D">
              <w:rPr>
                <w:rFonts w:ascii="Calibri" w:hAnsi="Calibri" w:cs="Calibri"/>
                <w:color w:val="0000FF"/>
                <w:sz w:val="20"/>
                <w:szCs w:val="20"/>
              </w:rPr>
              <w:t>THEN</w:t>
            </w:r>
            <w:r w:rsidRPr="00DC2E9D">
              <w:rPr>
                <w:rFonts w:ascii="Calibri" w:hAnsi="Calibri" w:cs="Calibri"/>
                <w:sz w:val="20"/>
                <w:szCs w:val="20"/>
              </w:rPr>
              <w:t xml:space="preserve"> [</w:t>
            </w:r>
            <w:proofErr w:type="spellStart"/>
            <w:r w:rsidRPr="00DC2E9D">
              <w:rPr>
                <w:rFonts w:ascii="Calibri" w:hAnsi="Calibri" w:cs="Calibri"/>
                <w:sz w:val="20"/>
                <w:szCs w:val="20"/>
              </w:rPr>
              <w:t>SalesAmount</w:t>
            </w:r>
            <w:proofErr w:type="spellEnd"/>
            <w:r w:rsidRPr="00DC2E9D">
              <w:rPr>
                <w:rFonts w:ascii="Calibri" w:hAnsi="Calibri" w:cs="Calibri"/>
                <w:sz w:val="20"/>
                <w:szCs w:val="20"/>
              </w:rPr>
              <w:t xml:space="preserve">] </w:t>
            </w:r>
            <w:r w:rsidRPr="00DC2E9D">
              <w:rPr>
                <w:rFonts w:ascii="Calibri" w:hAnsi="Calibri" w:cs="Calibri"/>
                <w:color w:val="0000FF"/>
                <w:sz w:val="20"/>
                <w:szCs w:val="20"/>
              </w:rPr>
              <w:t>END</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[USA]</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FF"/>
                <w:sz w:val="20"/>
                <w:szCs w:val="20"/>
              </w:rPr>
              <w:t>SUM</w:t>
            </w:r>
            <w:r w:rsidRPr="00DC2E9D">
              <w:rPr>
                <w:rFonts w:ascii="Calibri" w:hAnsi="Calibri" w:cs="Calibri"/>
                <w:color w:val="808080"/>
                <w:sz w:val="20"/>
                <w:szCs w:val="20"/>
              </w:rPr>
              <w:t>(</w:t>
            </w:r>
            <w:r w:rsidRPr="00DC2E9D">
              <w:rPr>
                <w:rFonts w:ascii="Calibri" w:hAnsi="Calibri" w:cs="Calibri"/>
                <w:color w:val="0000FF"/>
                <w:sz w:val="20"/>
                <w:szCs w:val="20"/>
              </w:rPr>
              <w:t>CASE</w:t>
            </w:r>
            <w:r w:rsidRPr="00DC2E9D">
              <w:rPr>
                <w:rFonts w:ascii="Calibri" w:hAnsi="Calibri" w:cs="Calibri"/>
                <w:sz w:val="20"/>
                <w:szCs w:val="20"/>
              </w:rPr>
              <w:t xml:space="preserve"> </w:t>
            </w:r>
            <w:r w:rsidRPr="00DC2E9D">
              <w:rPr>
                <w:rFonts w:ascii="Calibri" w:hAnsi="Calibri" w:cs="Calibri"/>
                <w:color w:val="0000FF"/>
                <w:sz w:val="20"/>
                <w:szCs w:val="20"/>
              </w:rPr>
              <w:t>WHEN</w:t>
            </w:r>
            <w:r w:rsidRPr="00DC2E9D">
              <w:rPr>
                <w:rFonts w:ascii="Calibri" w:hAnsi="Calibri" w:cs="Calibri"/>
                <w:sz w:val="20"/>
                <w:szCs w:val="20"/>
              </w:rPr>
              <w:t xml:space="preserve"> [</w:t>
            </w:r>
            <w:proofErr w:type="spellStart"/>
            <w:r w:rsidRPr="00DC2E9D">
              <w:rPr>
                <w:rFonts w:ascii="Calibri" w:hAnsi="Calibri" w:cs="Calibri"/>
                <w:sz w:val="20"/>
                <w:szCs w:val="20"/>
              </w:rPr>
              <w:t>SalesTerritoryCountry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00"/>
                <w:sz w:val="20"/>
                <w:szCs w:val="20"/>
              </w:rPr>
              <w:t>'Germany'</w:t>
            </w:r>
            <w:r w:rsidRPr="00DC2E9D">
              <w:rPr>
                <w:rFonts w:ascii="Calibri" w:hAnsi="Calibri" w:cs="Calibri"/>
                <w:sz w:val="20"/>
                <w:szCs w:val="20"/>
              </w:rPr>
              <w:t xml:space="preserve">  </w:t>
            </w:r>
            <w:r w:rsidRPr="00DC2E9D">
              <w:rPr>
                <w:rFonts w:ascii="Calibri" w:hAnsi="Calibri" w:cs="Calibri"/>
                <w:color w:val="0000FF"/>
                <w:sz w:val="20"/>
                <w:szCs w:val="20"/>
              </w:rPr>
              <w:t>THEN</w:t>
            </w:r>
            <w:r w:rsidRPr="00DC2E9D">
              <w:rPr>
                <w:rFonts w:ascii="Calibri" w:hAnsi="Calibri" w:cs="Calibri"/>
                <w:sz w:val="20"/>
                <w:szCs w:val="20"/>
              </w:rPr>
              <w:t xml:space="preserve"> [</w:t>
            </w:r>
            <w:proofErr w:type="spellStart"/>
            <w:r w:rsidRPr="00DC2E9D">
              <w:rPr>
                <w:rFonts w:ascii="Calibri" w:hAnsi="Calibri" w:cs="Calibri"/>
                <w:sz w:val="20"/>
                <w:szCs w:val="20"/>
              </w:rPr>
              <w:t>SalesAmount</w:t>
            </w:r>
            <w:proofErr w:type="spellEnd"/>
            <w:r w:rsidRPr="00DC2E9D">
              <w:rPr>
                <w:rFonts w:ascii="Calibri" w:hAnsi="Calibri" w:cs="Calibri"/>
                <w:sz w:val="20"/>
                <w:szCs w:val="20"/>
              </w:rPr>
              <w:t xml:space="preserve">] </w:t>
            </w:r>
            <w:r w:rsidRPr="00DC2E9D">
              <w:rPr>
                <w:rFonts w:ascii="Calibri" w:hAnsi="Calibri" w:cs="Calibri"/>
                <w:color w:val="0000FF"/>
                <w:sz w:val="20"/>
                <w:szCs w:val="20"/>
              </w:rPr>
              <w:t>END</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[Germany]</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FF"/>
                <w:sz w:val="20"/>
                <w:szCs w:val="20"/>
              </w:rPr>
              <w:t>SUM</w:t>
            </w:r>
            <w:r w:rsidRPr="00DC2E9D">
              <w:rPr>
                <w:rFonts w:ascii="Calibri" w:hAnsi="Calibri" w:cs="Calibri"/>
                <w:color w:val="808080"/>
                <w:sz w:val="20"/>
                <w:szCs w:val="20"/>
              </w:rPr>
              <w:t>(</w:t>
            </w:r>
            <w:r w:rsidRPr="00DC2E9D">
              <w:rPr>
                <w:rFonts w:ascii="Calibri" w:hAnsi="Calibri" w:cs="Calibri"/>
                <w:color w:val="0000FF"/>
                <w:sz w:val="20"/>
                <w:szCs w:val="20"/>
              </w:rPr>
              <w:t>CASE</w:t>
            </w:r>
            <w:r w:rsidRPr="00DC2E9D">
              <w:rPr>
                <w:rFonts w:ascii="Calibri" w:hAnsi="Calibri" w:cs="Calibri"/>
                <w:sz w:val="20"/>
                <w:szCs w:val="20"/>
              </w:rPr>
              <w:t xml:space="preserve"> </w:t>
            </w:r>
            <w:r w:rsidRPr="00DC2E9D">
              <w:rPr>
                <w:rFonts w:ascii="Calibri" w:hAnsi="Calibri" w:cs="Calibri"/>
                <w:color w:val="0000FF"/>
                <w:sz w:val="20"/>
                <w:szCs w:val="20"/>
              </w:rPr>
              <w:t>WHEN</w:t>
            </w:r>
            <w:r w:rsidRPr="00DC2E9D">
              <w:rPr>
                <w:rFonts w:ascii="Calibri" w:hAnsi="Calibri" w:cs="Calibri"/>
                <w:sz w:val="20"/>
                <w:szCs w:val="20"/>
              </w:rPr>
              <w:t xml:space="preserve"> [</w:t>
            </w:r>
            <w:proofErr w:type="spellStart"/>
            <w:r w:rsidRPr="00DC2E9D">
              <w:rPr>
                <w:rFonts w:ascii="Calibri" w:hAnsi="Calibri" w:cs="Calibri"/>
                <w:sz w:val="20"/>
                <w:szCs w:val="20"/>
              </w:rPr>
              <w:t>SalesTerritoryCountry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00"/>
                <w:sz w:val="20"/>
                <w:szCs w:val="20"/>
              </w:rPr>
              <w:t>'Australia'</w:t>
            </w:r>
            <w:r w:rsidRPr="00DC2E9D">
              <w:rPr>
                <w:rFonts w:ascii="Calibri" w:hAnsi="Calibri" w:cs="Calibri"/>
                <w:sz w:val="20"/>
                <w:szCs w:val="20"/>
              </w:rPr>
              <w:t xml:space="preserve">  </w:t>
            </w:r>
            <w:r w:rsidRPr="00DC2E9D">
              <w:rPr>
                <w:rFonts w:ascii="Calibri" w:hAnsi="Calibri" w:cs="Calibri"/>
                <w:color w:val="0000FF"/>
                <w:sz w:val="20"/>
                <w:szCs w:val="20"/>
              </w:rPr>
              <w:t>THEN</w:t>
            </w:r>
            <w:r w:rsidRPr="00DC2E9D">
              <w:rPr>
                <w:rFonts w:ascii="Calibri" w:hAnsi="Calibri" w:cs="Calibri"/>
                <w:sz w:val="20"/>
                <w:szCs w:val="20"/>
              </w:rPr>
              <w:t xml:space="preserve"> [</w:t>
            </w:r>
            <w:proofErr w:type="spellStart"/>
            <w:r w:rsidRPr="00DC2E9D">
              <w:rPr>
                <w:rFonts w:ascii="Calibri" w:hAnsi="Calibri" w:cs="Calibri"/>
                <w:sz w:val="20"/>
                <w:szCs w:val="20"/>
              </w:rPr>
              <w:t>SalesAmount</w:t>
            </w:r>
            <w:proofErr w:type="spellEnd"/>
            <w:r w:rsidRPr="00DC2E9D">
              <w:rPr>
                <w:rFonts w:ascii="Calibri" w:hAnsi="Calibri" w:cs="Calibri"/>
                <w:sz w:val="20"/>
                <w:szCs w:val="20"/>
              </w:rPr>
              <w:t xml:space="preserve">] </w:t>
            </w:r>
            <w:r w:rsidRPr="00DC2E9D">
              <w:rPr>
                <w:rFonts w:ascii="Calibri" w:hAnsi="Calibri" w:cs="Calibri"/>
                <w:color w:val="0000FF"/>
                <w:sz w:val="20"/>
                <w:szCs w:val="20"/>
              </w:rPr>
              <w:t>END</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[Australia]</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FF"/>
                <w:sz w:val="20"/>
                <w:szCs w:val="20"/>
              </w:rPr>
              <w:t>SUM</w:t>
            </w:r>
            <w:r w:rsidRPr="00DC2E9D">
              <w:rPr>
                <w:rFonts w:ascii="Calibri" w:hAnsi="Calibri" w:cs="Calibri"/>
                <w:color w:val="808080"/>
                <w:sz w:val="20"/>
                <w:szCs w:val="20"/>
              </w:rPr>
              <w:t>(</w:t>
            </w:r>
            <w:r w:rsidRPr="00DC2E9D">
              <w:rPr>
                <w:rFonts w:ascii="Calibri" w:hAnsi="Calibri" w:cs="Calibri"/>
                <w:color w:val="0000FF"/>
                <w:sz w:val="20"/>
                <w:szCs w:val="20"/>
              </w:rPr>
              <w:t>CASE</w:t>
            </w:r>
            <w:r w:rsidRPr="00DC2E9D">
              <w:rPr>
                <w:rFonts w:ascii="Calibri" w:hAnsi="Calibri" w:cs="Calibri"/>
                <w:sz w:val="20"/>
                <w:szCs w:val="20"/>
              </w:rPr>
              <w:t xml:space="preserve"> </w:t>
            </w:r>
            <w:r w:rsidRPr="00DC2E9D">
              <w:rPr>
                <w:rFonts w:ascii="Calibri" w:hAnsi="Calibri" w:cs="Calibri"/>
                <w:color w:val="0000FF"/>
                <w:sz w:val="20"/>
                <w:szCs w:val="20"/>
              </w:rPr>
              <w:t>WHEN</w:t>
            </w:r>
            <w:r w:rsidRPr="00DC2E9D">
              <w:rPr>
                <w:rFonts w:ascii="Calibri" w:hAnsi="Calibri" w:cs="Calibri"/>
                <w:sz w:val="20"/>
                <w:szCs w:val="20"/>
              </w:rPr>
              <w:t xml:space="preserve"> [</w:t>
            </w:r>
            <w:proofErr w:type="spellStart"/>
            <w:r w:rsidRPr="00DC2E9D">
              <w:rPr>
                <w:rFonts w:ascii="Calibri" w:hAnsi="Calibri" w:cs="Calibri"/>
                <w:sz w:val="20"/>
                <w:szCs w:val="20"/>
              </w:rPr>
              <w:t>SalesTerritoryCountry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00"/>
                <w:sz w:val="20"/>
                <w:szCs w:val="20"/>
              </w:rPr>
              <w:t>'France'</w:t>
            </w:r>
            <w:r w:rsidRPr="00DC2E9D">
              <w:rPr>
                <w:rFonts w:ascii="Calibri" w:hAnsi="Calibri" w:cs="Calibri"/>
                <w:sz w:val="20"/>
                <w:szCs w:val="20"/>
              </w:rPr>
              <w:t xml:space="preserve">  </w:t>
            </w:r>
            <w:r w:rsidRPr="00DC2E9D">
              <w:rPr>
                <w:rFonts w:ascii="Calibri" w:hAnsi="Calibri" w:cs="Calibri"/>
                <w:color w:val="0000FF"/>
                <w:sz w:val="20"/>
                <w:szCs w:val="20"/>
              </w:rPr>
              <w:t>THEN</w:t>
            </w:r>
            <w:r w:rsidRPr="00DC2E9D">
              <w:rPr>
                <w:rFonts w:ascii="Calibri" w:hAnsi="Calibri" w:cs="Calibri"/>
                <w:sz w:val="20"/>
                <w:szCs w:val="20"/>
              </w:rPr>
              <w:t xml:space="preserve"> [</w:t>
            </w:r>
            <w:proofErr w:type="spellStart"/>
            <w:r w:rsidRPr="00DC2E9D">
              <w:rPr>
                <w:rFonts w:ascii="Calibri" w:hAnsi="Calibri" w:cs="Calibri"/>
                <w:sz w:val="20"/>
                <w:szCs w:val="20"/>
              </w:rPr>
              <w:t>SalesAmount</w:t>
            </w:r>
            <w:proofErr w:type="spellEnd"/>
            <w:r w:rsidRPr="00DC2E9D">
              <w:rPr>
                <w:rFonts w:ascii="Calibri" w:hAnsi="Calibri" w:cs="Calibri"/>
                <w:sz w:val="20"/>
                <w:szCs w:val="20"/>
              </w:rPr>
              <w:t xml:space="preserve">] </w:t>
            </w:r>
            <w:r w:rsidRPr="00DC2E9D">
              <w:rPr>
                <w:rFonts w:ascii="Calibri" w:hAnsi="Calibri" w:cs="Calibri"/>
                <w:color w:val="0000FF"/>
                <w:sz w:val="20"/>
                <w:szCs w:val="20"/>
              </w:rPr>
              <w:t>END</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[France]</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FF"/>
                <w:sz w:val="20"/>
                <w:szCs w:val="20"/>
              </w:rPr>
              <w:t>SUM</w:t>
            </w:r>
            <w:r w:rsidRPr="00DC2E9D">
              <w:rPr>
                <w:rFonts w:ascii="Calibri" w:hAnsi="Calibri" w:cs="Calibri"/>
                <w:color w:val="808080"/>
                <w:sz w:val="20"/>
                <w:szCs w:val="20"/>
              </w:rPr>
              <w:t>(</w:t>
            </w:r>
            <w:r w:rsidRPr="00DC2E9D">
              <w:rPr>
                <w:rFonts w:ascii="Calibri" w:hAnsi="Calibri" w:cs="Calibri"/>
                <w:color w:val="0000FF"/>
                <w:sz w:val="20"/>
                <w:szCs w:val="20"/>
              </w:rPr>
              <w:t>CASE</w:t>
            </w:r>
            <w:r w:rsidRPr="00DC2E9D">
              <w:rPr>
                <w:rFonts w:ascii="Calibri" w:hAnsi="Calibri" w:cs="Calibri"/>
                <w:sz w:val="20"/>
                <w:szCs w:val="20"/>
              </w:rPr>
              <w:t xml:space="preserve"> </w:t>
            </w:r>
            <w:r w:rsidRPr="00DC2E9D">
              <w:rPr>
                <w:rFonts w:ascii="Calibri" w:hAnsi="Calibri" w:cs="Calibri"/>
                <w:color w:val="0000FF"/>
                <w:sz w:val="20"/>
                <w:szCs w:val="20"/>
              </w:rPr>
              <w:t>WHEN</w:t>
            </w:r>
            <w:r w:rsidRPr="00DC2E9D">
              <w:rPr>
                <w:rFonts w:ascii="Calibri" w:hAnsi="Calibri" w:cs="Calibri"/>
                <w:sz w:val="20"/>
                <w:szCs w:val="20"/>
              </w:rPr>
              <w:t xml:space="preserve"> [</w:t>
            </w:r>
            <w:proofErr w:type="spellStart"/>
            <w:r w:rsidRPr="00DC2E9D">
              <w:rPr>
                <w:rFonts w:ascii="Calibri" w:hAnsi="Calibri" w:cs="Calibri"/>
                <w:sz w:val="20"/>
                <w:szCs w:val="20"/>
              </w:rPr>
              <w:t>SalesTerritoryCountry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FF0000"/>
                <w:sz w:val="20"/>
                <w:szCs w:val="20"/>
              </w:rPr>
              <w:t>'United Kingdom'</w:t>
            </w:r>
            <w:r w:rsidRPr="00DC2E9D">
              <w:rPr>
                <w:rFonts w:ascii="Calibri" w:hAnsi="Calibri" w:cs="Calibri"/>
                <w:sz w:val="20"/>
                <w:szCs w:val="20"/>
              </w:rPr>
              <w:t xml:space="preserve">  </w:t>
            </w:r>
            <w:r w:rsidRPr="00DC2E9D">
              <w:rPr>
                <w:rFonts w:ascii="Calibri" w:hAnsi="Calibri" w:cs="Calibri"/>
                <w:color w:val="0000FF"/>
                <w:sz w:val="20"/>
                <w:szCs w:val="20"/>
              </w:rPr>
              <w:t>THEN</w:t>
            </w:r>
            <w:r w:rsidRPr="00DC2E9D">
              <w:rPr>
                <w:rFonts w:ascii="Calibri" w:hAnsi="Calibri" w:cs="Calibri"/>
                <w:sz w:val="20"/>
                <w:szCs w:val="20"/>
              </w:rPr>
              <w:t xml:space="preserve"> [</w:t>
            </w:r>
            <w:proofErr w:type="spellStart"/>
            <w:r w:rsidRPr="00DC2E9D">
              <w:rPr>
                <w:rFonts w:ascii="Calibri" w:hAnsi="Calibri" w:cs="Calibri"/>
                <w:sz w:val="20"/>
                <w:szCs w:val="20"/>
              </w:rPr>
              <w:t>SalesAmount</w:t>
            </w:r>
            <w:proofErr w:type="spellEnd"/>
            <w:r w:rsidRPr="00DC2E9D">
              <w:rPr>
                <w:rFonts w:ascii="Calibri" w:hAnsi="Calibri" w:cs="Calibri"/>
                <w:sz w:val="20"/>
                <w:szCs w:val="20"/>
              </w:rPr>
              <w:t xml:space="preserve">] </w:t>
            </w:r>
            <w:r w:rsidRPr="00DC2E9D">
              <w:rPr>
                <w:rFonts w:ascii="Calibri" w:hAnsi="Calibri" w:cs="Calibri"/>
                <w:color w:val="0000FF"/>
                <w:sz w:val="20"/>
                <w:szCs w:val="20"/>
              </w:rPr>
              <w:t>END</w:t>
            </w:r>
            <w:r w:rsidRPr="00DC2E9D">
              <w:rPr>
                <w:rFonts w:ascii="Calibri" w:hAnsi="Calibri" w:cs="Calibri"/>
                <w:color w:val="808080"/>
                <w:sz w:val="20"/>
                <w:szCs w:val="20"/>
              </w:rPr>
              <w:t>)</w:t>
            </w:r>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[UK]</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t>FROM</w:t>
            </w:r>
            <w:r w:rsidRPr="00DC2E9D">
              <w:rPr>
                <w:rFonts w:ascii="Calibri" w:hAnsi="Calibri" w:cs="Calibri"/>
                <w:sz w:val="20"/>
                <w:szCs w:val="20"/>
              </w:rPr>
              <w:t xml:space="preserve"> [</w:t>
            </w:r>
            <w:proofErr w:type="spellStart"/>
            <w:r w:rsidRPr="00DC2E9D">
              <w:rPr>
                <w:rFonts w:ascii="Calibri" w:hAnsi="Calibri" w:cs="Calibri"/>
                <w:sz w:val="20"/>
                <w:szCs w:val="20"/>
              </w:rPr>
              <w:t>dbo</w:t>
            </w:r>
            <w:proofErr w:type="spellEnd"/>
            <w:r w:rsidRPr="00DC2E9D">
              <w:rPr>
                <w:rFonts w:ascii="Calibri" w:hAnsi="Calibri" w:cs="Calibri"/>
                <w:sz w:val="20"/>
                <w:szCs w:val="20"/>
              </w:rPr>
              <w:t>]</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DimProduct</w:t>
            </w:r>
            <w:proofErr w:type="spellEnd"/>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p </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INNER</w:t>
            </w:r>
            <w:r w:rsidRPr="00DC2E9D">
              <w:rPr>
                <w:rFonts w:ascii="Calibri" w:hAnsi="Calibri" w:cs="Calibri"/>
                <w:sz w:val="20"/>
                <w:szCs w:val="20"/>
              </w:rPr>
              <w:t xml:space="preserve"> </w:t>
            </w:r>
            <w:r w:rsidRPr="00DC2E9D">
              <w:rPr>
                <w:rFonts w:ascii="Calibri" w:hAnsi="Calibri" w:cs="Calibri"/>
                <w:color w:val="808080"/>
                <w:sz w:val="20"/>
                <w:szCs w:val="20"/>
              </w:rPr>
              <w:t>JOIN</w:t>
            </w:r>
            <w:r w:rsidRPr="00DC2E9D">
              <w:rPr>
                <w:rFonts w:ascii="Calibri" w:hAnsi="Calibri" w:cs="Calibri"/>
                <w:sz w:val="20"/>
                <w:szCs w:val="20"/>
              </w:rPr>
              <w:t xml:space="preserve"> [</w:t>
            </w:r>
            <w:proofErr w:type="spellStart"/>
            <w:r w:rsidRPr="00DC2E9D">
              <w:rPr>
                <w:rFonts w:ascii="Calibri" w:hAnsi="Calibri" w:cs="Calibri"/>
                <w:sz w:val="20"/>
                <w:szCs w:val="20"/>
              </w:rPr>
              <w:t>dbo</w:t>
            </w:r>
            <w:proofErr w:type="spellEnd"/>
            <w:r w:rsidRPr="00DC2E9D">
              <w:rPr>
                <w:rFonts w:ascii="Calibri" w:hAnsi="Calibri" w:cs="Calibri"/>
                <w:sz w:val="20"/>
                <w:szCs w:val="20"/>
              </w:rPr>
              <w:t>]</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DimProductSubcategory</w:t>
            </w:r>
            <w:proofErr w:type="spellEnd"/>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w:t>
            </w:r>
            <w:proofErr w:type="spellStart"/>
            <w:r w:rsidRPr="00DC2E9D">
              <w:rPr>
                <w:rFonts w:ascii="Calibri" w:hAnsi="Calibri" w:cs="Calibri"/>
                <w:sz w:val="20"/>
                <w:szCs w:val="20"/>
              </w:rPr>
              <w:t>ps</w:t>
            </w:r>
            <w:proofErr w:type="spellEnd"/>
            <w:r w:rsidRPr="00DC2E9D">
              <w:rPr>
                <w:rFonts w:ascii="Calibri" w:hAnsi="Calibri" w:cs="Calibri"/>
                <w:sz w:val="20"/>
                <w:szCs w:val="20"/>
              </w:rPr>
              <w:t xml:space="preserve"> </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t>ON</w:t>
            </w:r>
            <w:r w:rsidRPr="00DC2E9D">
              <w:rPr>
                <w:rFonts w:ascii="Calibri" w:hAnsi="Calibri" w:cs="Calibri"/>
                <w:sz w:val="20"/>
                <w:szCs w:val="20"/>
              </w:rPr>
              <w:t xml:space="preserve"> ps</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ProductSubcategoryKey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p</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ProductSubcategoryKey</w:t>
            </w:r>
            <w:proofErr w:type="spellEnd"/>
            <w:r w:rsidRPr="00DC2E9D">
              <w:rPr>
                <w:rFonts w:ascii="Calibri" w:hAnsi="Calibri" w:cs="Calibri"/>
                <w:sz w:val="20"/>
                <w:szCs w:val="20"/>
              </w:rPr>
              <w:t>]</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INNER</w:t>
            </w:r>
            <w:r w:rsidRPr="00DC2E9D">
              <w:rPr>
                <w:rFonts w:ascii="Calibri" w:hAnsi="Calibri" w:cs="Calibri"/>
                <w:sz w:val="20"/>
                <w:szCs w:val="20"/>
              </w:rPr>
              <w:t xml:space="preserve"> </w:t>
            </w:r>
            <w:r w:rsidRPr="00DC2E9D">
              <w:rPr>
                <w:rFonts w:ascii="Calibri" w:hAnsi="Calibri" w:cs="Calibri"/>
                <w:color w:val="808080"/>
                <w:sz w:val="20"/>
                <w:szCs w:val="20"/>
              </w:rPr>
              <w:t>JOIN</w:t>
            </w:r>
            <w:r w:rsidRPr="00DC2E9D">
              <w:rPr>
                <w:rFonts w:ascii="Calibri" w:hAnsi="Calibri" w:cs="Calibri"/>
                <w:sz w:val="20"/>
                <w:szCs w:val="20"/>
              </w:rPr>
              <w:t xml:space="preserve"> [</w:t>
            </w:r>
            <w:proofErr w:type="spellStart"/>
            <w:r w:rsidRPr="00DC2E9D">
              <w:rPr>
                <w:rFonts w:ascii="Calibri" w:hAnsi="Calibri" w:cs="Calibri"/>
                <w:sz w:val="20"/>
                <w:szCs w:val="20"/>
              </w:rPr>
              <w:t>dbo</w:t>
            </w:r>
            <w:proofErr w:type="spellEnd"/>
            <w:r w:rsidRPr="00DC2E9D">
              <w:rPr>
                <w:rFonts w:ascii="Calibri" w:hAnsi="Calibri" w:cs="Calibri"/>
                <w:sz w:val="20"/>
                <w:szCs w:val="20"/>
              </w:rPr>
              <w:t>]</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FactResellerSales</w:t>
            </w:r>
            <w:proofErr w:type="spellEnd"/>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w:t>
            </w:r>
            <w:proofErr w:type="spellStart"/>
            <w:r w:rsidRPr="00DC2E9D">
              <w:rPr>
                <w:rFonts w:ascii="Calibri" w:hAnsi="Calibri" w:cs="Calibri"/>
                <w:sz w:val="20"/>
                <w:szCs w:val="20"/>
              </w:rPr>
              <w:t>rs</w:t>
            </w:r>
            <w:proofErr w:type="spellEnd"/>
            <w:r w:rsidRPr="00DC2E9D">
              <w:rPr>
                <w:rFonts w:ascii="Calibri" w:hAnsi="Calibri" w:cs="Calibri"/>
                <w:sz w:val="20"/>
                <w:szCs w:val="20"/>
              </w:rPr>
              <w:t xml:space="preserve"> </w:t>
            </w:r>
            <w:r w:rsidRPr="00DC2E9D">
              <w:rPr>
                <w:rFonts w:ascii="Calibri" w:hAnsi="Calibri" w:cs="Calibri"/>
                <w:color w:val="0000FF"/>
                <w:sz w:val="20"/>
                <w:szCs w:val="20"/>
              </w:rPr>
              <w:t>ON</w:t>
            </w:r>
            <w:r w:rsidRPr="00DC2E9D">
              <w:rPr>
                <w:rFonts w:ascii="Calibri" w:hAnsi="Calibri" w:cs="Calibri"/>
                <w:sz w:val="20"/>
                <w:szCs w:val="20"/>
              </w:rPr>
              <w:t xml:space="preserve"> </w:t>
            </w:r>
            <w:proofErr w:type="spellStart"/>
            <w:r w:rsidRPr="00DC2E9D">
              <w:rPr>
                <w:rFonts w:ascii="Calibri" w:hAnsi="Calibri" w:cs="Calibri"/>
                <w:sz w:val="20"/>
                <w:szCs w:val="20"/>
              </w:rPr>
              <w:t>rs</w:t>
            </w:r>
            <w:proofErr w:type="spellEnd"/>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ProductKey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p</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ProductKey</w:t>
            </w:r>
            <w:proofErr w:type="spellEnd"/>
            <w:r w:rsidRPr="00DC2E9D">
              <w:rPr>
                <w:rFonts w:ascii="Calibri" w:hAnsi="Calibri" w:cs="Calibri"/>
                <w:sz w:val="20"/>
                <w:szCs w:val="20"/>
              </w:rPr>
              <w:t>]</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808080"/>
                <w:sz w:val="20"/>
                <w:szCs w:val="20"/>
              </w:rPr>
              <w:t>INNER</w:t>
            </w:r>
            <w:r w:rsidRPr="00DC2E9D">
              <w:rPr>
                <w:rFonts w:ascii="Calibri" w:hAnsi="Calibri" w:cs="Calibri"/>
                <w:sz w:val="20"/>
                <w:szCs w:val="20"/>
              </w:rPr>
              <w:t xml:space="preserve"> </w:t>
            </w:r>
            <w:r w:rsidRPr="00DC2E9D">
              <w:rPr>
                <w:rFonts w:ascii="Calibri" w:hAnsi="Calibri" w:cs="Calibri"/>
                <w:color w:val="808080"/>
                <w:sz w:val="20"/>
                <w:szCs w:val="20"/>
              </w:rPr>
              <w:t>JOIN</w:t>
            </w:r>
            <w:r w:rsidRPr="00DC2E9D">
              <w:rPr>
                <w:rFonts w:ascii="Calibri" w:hAnsi="Calibri" w:cs="Calibri"/>
                <w:sz w:val="20"/>
                <w:szCs w:val="20"/>
              </w:rPr>
              <w:t xml:space="preserve"> [</w:t>
            </w:r>
            <w:proofErr w:type="spellStart"/>
            <w:r w:rsidRPr="00DC2E9D">
              <w:rPr>
                <w:rFonts w:ascii="Calibri" w:hAnsi="Calibri" w:cs="Calibri"/>
                <w:sz w:val="20"/>
                <w:szCs w:val="20"/>
              </w:rPr>
              <w:t>dbo</w:t>
            </w:r>
            <w:proofErr w:type="spellEnd"/>
            <w:r w:rsidRPr="00DC2E9D">
              <w:rPr>
                <w:rFonts w:ascii="Calibri" w:hAnsi="Calibri" w:cs="Calibri"/>
                <w:sz w:val="20"/>
                <w:szCs w:val="20"/>
              </w:rPr>
              <w:t>]</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DimSalesTerritory</w:t>
            </w:r>
            <w:proofErr w:type="spellEnd"/>
            <w:r w:rsidRPr="00DC2E9D">
              <w:rPr>
                <w:rFonts w:ascii="Calibri" w:hAnsi="Calibri" w:cs="Calibri"/>
                <w:sz w:val="20"/>
                <w:szCs w:val="20"/>
              </w:rPr>
              <w:t xml:space="preserve">] </w:t>
            </w:r>
            <w:r w:rsidRPr="00DC2E9D">
              <w:rPr>
                <w:rFonts w:ascii="Calibri" w:hAnsi="Calibri" w:cs="Calibri"/>
                <w:color w:val="0000FF"/>
                <w:sz w:val="20"/>
                <w:szCs w:val="20"/>
              </w:rPr>
              <w:t>as</w:t>
            </w:r>
            <w:r w:rsidRPr="00DC2E9D">
              <w:rPr>
                <w:rFonts w:ascii="Calibri" w:hAnsi="Calibri" w:cs="Calibri"/>
                <w:sz w:val="20"/>
                <w:szCs w:val="20"/>
              </w:rPr>
              <w:t xml:space="preserve"> </w:t>
            </w:r>
            <w:proofErr w:type="spellStart"/>
            <w:r w:rsidRPr="00DC2E9D">
              <w:rPr>
                <w:rFonts w:ascii="Calibri" w:hAnsi="Calibri" w:cs="Calibri"/>
                <w:sz w:val="20"/>
                <w:szCs w:val="20"/>
              </w:rPr>
              <w:t>st</w:t>
            </w:r>
            <w:proofErr w:type="spellEnd"/>
            <w:r w:rsidRPr="00DC2E9D">
              <w:rPr>
                <w:rFonts w:ascii="Calibri" w:hAnsi="Calibri" w:cs="Calibri"/>
                <w:sz w:val="20"/>
                <w:szCs w:val="20"/>
              </w:rPr>
              <w:t xml:space="preserve"> </w:t>
            </w:r>
            <w:r w:rsidRPr="00DC2E9D">
              <w:rPr>
                <w:rFonts w:ascii="Calibri" w:hAnsi="Calibri" w:cs="Calibri"/>
                <w:color w:val="0000FF"/>
                <w:sz w:val="20"/>
                <w:szCs w:val="20"/>
              </w:rPr>
              <w:t>on</w:t>
            </w:r>
            <w:r w:rsidRPr="00DC2E9D">
              <w:rPr>
                <w:rFonts w:ascii="Calibri" w:hAnsi="Calibri" w:cs="Calibri"/>
                <w:sz w:val="20"/>
                <w:szCs w:val="20"/>
              </w:rPr>
              <w:t xml:space="preserve"> </w:t>
            </w:r>
            <w:proofErr w:type="spellStart"/>
            <w:r w:rsidRPr="00DC2E9D">
              <w:rPr>
                <w:rFonts w:ascii="Calibri" w:hAnsi="Calibri" w:cs="Calibri"/>
                <w:sz w:val="20"/>
                <w:szCs w:val="20"/>
              </w:rPr>
              <w:t>st</w:t>
            </w:r>
            <w:r w:rsidRPr="00DC2E9D">
              <w:rPr>
                <w:rFonts w:ascii="Calibri" w:hAnsi="Calibri" w:cs="Calibri"/>
                <w:color w:val="808080"/>
                <w:sz w:val="20"/>
                <w:szCs w:val="20"/>
              </w:rPr>
              <w:t>.</w:t>
            </w:r>
            <w:r w:rsidRPr="00DC2E9D">
              <w:rPr>
                <w:rFonts w:ascii="Calibri" w:hAnsi="Calibri" w:cs="Calibri"/>
                <w:sz w:val="20"/>
                <w:szCs w:val="20"/>
              </w:rPr>
              <w:t>SalesTerritoryKey</w:t>
            </w:r>
            <w:proofErr w:type="spellEnd"/>
            <w:r w:rsidRPr="00DC2E9D">
              <w:rPr>
                <w:rFonts w:ascii="Calibri" w:hAnsi="Calibri" w:cs="Calibri"/>
                <w:sz w:val="20"/>
                <w:szCs w:val="20"/>
              </w:rPr>
              <w:t xml:space="preserve"> </w:t>
            </w:r>
            <w:r w:rsidRPr="00DC2E9D">
              <w:rPr>
                <w:rFonts w:ascii="Calibri" w:hAnsi="Calibri" w:cs="Calibri"/>
                <w:color w:val="808080"/>
                <w:sz w:val="20"/>
                <w:szCs w:val="20"/>
              </w:rPr>
              <w:t>=</w:t>
            </w:r>
            <w:r w:rsidRPr="00DC2E9D">
              <w:rPr>
                <w:rFonts w:ascii="Calibri" w:hAnsi="Calibri" w:cs="Calibri"/>
                <w:sz w:val="20"/>
                <w:szCs w:val="20"/>
              </w:rPr>
              <w:t xml:space="preserve"> </w:t>
            </w:r>
            <w:proofErr w:type="spellStart"/>
            <w:r w:rsidRPr="00DC2E9D">
              <w:rPr>
                <w:rFonts w:ascii="Calibri" w:hAnsi="Calibri" w:cs="Calibri"/>
                <w:sz w:val="20"/>
                <w:szCs w:val="20"/>
              </w:rPr>
              <w:t>rs</w:t>
            </w:r>
            <w:r w:rsidRPr="00DC2E9D">
              <w:rPr>
                <w:rFonts w:ascii="Calibri" w:hAnsi="Calibri" w:cs="Calibri"/>
                <w:color w:val="808080"/>
                <w:sz w:val="20"/>
                <w:szCs w:val="20"/>
              </w:rPr>
              <w:t>.</w:t>
            </w:r>
            <w:r w:rsidRPr="00DC2E9D">
              <w:rPr>
                <w:rFonts w:ascii="Calibri" w:hAnsi="Calibri" w:cs="Calibri"/>
                <w:sz w:val="20"/>
                <w:szCs w:val="20"/>
              </w:rPr>
              <w:t>SalesTerritoryKey</w:t>
            </w:r>
            <w:proofErr w:type="spellEnd"/>
          </w:p>
          <w:p w:rsidR="00DC2E9D" w:rsidRPr="00DC2E9D" w:rsidRDefault="00DC2E9D" w:rsidP="00DC2E9D">
            <w:pPr>
              <w:autoSpaceDE w:val="0"/>
              <w:autoSpaceDN w:val="0"/>
              <w:adjustRightInd w:val="0"/>
              <w:rPr>
                <w:rFonts w:ascii="Calibri" w:hAnsi="Calibri" w:cs="Calibri"/>
                <w:sz w:val="20"/>
                <w:szCs w:val="20"/>
              </w:rPr>
            </w:pP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t>GROUP</w:t>
            </w:r>
            <w:r w:rsidRPr="00DC2E9D">
              <w:rPr>
                <w:rFonts w:ascii="Calibri" w:hAnsi="Calibri" w:cs="Calibri"/>
                <w:sz w:val="20"/>
                <w:szCs w:val="20"/>
              </w:rPr>
              <w:t xml:space="preserve"> </w:t>
            </w:r>
            <w:r w:rsidRPr="00DC2E9D">
              <w:rPr>
                <w:rFonts w:ascii="Calibri" w:hAnsi="Calibri" w:cs="Calibri"/>
                <w:color w:val="0000FF"/>
                <w:sz w:val="20"/>
                <w:szCs w:val="20"/>
              </w:rPr>
              <w:t>BY</w:t>
            </w:r>
            <w:r w:rsidRPr="00DC2E9D">
              <w:rPr>
                <w:rFonts w:ascii="Calibri" w:hAnsi="Calibri" w:cs="Calibri"/>
                <w:sz w:val="20"/>
                <w:szCs w:val="20"/>
              </w:rPr>
              <w:t xml:space="preserve"> ps</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EnglishProductSubcategoryName</w:t>
            </w:r>
            <w:proofErr w:type="spellEnd"/>
            <w:r w:rsidRPr="00DC2E9D">
              <w:rPr>
                <w:rFonts w:ascii="Calibri" w:hAnsi="Calibri" w:cs="Calibri"/>
                <w:sz w:val="20"/>
                <w:szCs w:val="20"/>
              </w:rPr>
              <w:t>]</w:t>
            </w:r>
          </w:p>
          <w:p w:rsidR="00DC2E9D" w:rsidRPr="00DC2E9D" w:rsidRDefault="00DC2E9D" w:rsidP="00DC2E9D">
            <w:pPr>
              <w:autoSpaceDE w:val="0"/>
              <w:autoSpaceDN w:val="0"/>
              <w:adjustRightInd w:val="0"/>
              <w:rPr>
                <w:rFonts w:ascii="Calibri" w:hAnsi="Calibri" w:cs="Calibri"/>
                <w:sz w:val="20"/>
                <w:szCs w:val="20"/>
              </w:rPr>
            </w:pPr>
            <w:r w:rsidRPr="00DC2E9D">
              <w:rPr>
                <w:rFonts w:ascii="Calibri" w:hAnsi="Calibri" w:cs="Calibri"/>
                <w:color w:val="0000FF"/>
                <w:sz w:val="20"/>
                <w:szCs w:val="20"/>
              </w:rPr>
              <w:t>ORDER</w:t>
            </w:r>
            <w:r w:rsidRPr="00DC2E9D">
              <w:rPr>
                <w:rFonts w:ascii="Calibri" w:hAnsi="Calibri" w:cs="Calibri"/>
                <w:sz w:val="20"/>
                <w:szCs w:val="20"/>
              </w:rPr>
              <w:t xml:space="preserve"> </w:t>
            </w:r>
            <w:r w:rsidRPr="00DC2E9D">
              <w:rPr>
                <w:rFonts w:ascii="Calibri" w:hAnsi="Calibri" w:cs="Calibri"/>
                <w:color w:val="0000FF"/>
                <w:sz w:val="20"/>
                <w:szCs w:val="20"/>
              </w:rPr>
              <w:t>BY</w:t>
            </w:r>
            <w:r w:rsidRPr="00DC2E9D">
              <w:rPr>
                <w:rFonts w:ascii="Calibri" w:hAnsi="Calibri" w:cs="Calibri"/>
                <w:sz w:val="20"/>
                <w:szCs w:val="20"/>
              </w:rPr>
              <w:t xml:space="preserve"> ps</w:t>
            </w:r>
            <w:r w:rsidRPr="00DC2E9D">
              <w:rPr>
                <w:rFonts w:ascii="Calibri" w:hAnsi="Calibri" w:cs="Calibri"/>
                <w:color w:val="808080"/>
                <w:sz w:val="20"/>
                <w:szCs w:val="20"/>
              </w:rPr>
              <w:t>.</w:t>
            </w:r>
            <w:r w:rsidRPr="00DC2E9D">
              <w:rPr>
                <w:rFonts w:ascii="Calibri" w:hAnsi="Calibri" w:cs="Calibri"/>
                <w:sz w:val="20"/>
                <w:szCs w:val="20"/>
              </w:rPr>
              <w:t>[</w:t>
            </w:r>
            <w:proofErr w:type="spellStart"/>
            <w:r w:rsidRPr="00DC2E9D">
              <w:rPr>
                <w:rFonts w:ascii="Calibri" w:hAnsi="Calibri" w:cs="Calibri"/>
                <w:sz w:val="20"/>
                <w:szCs w:val="20"/>
              </w:rPr>
              <w:t>EnglishProductSubcategoryName</w:t>
            </w:r>
            <w:proofErr w:type="spellEnd"/>
            <w:r w:rsidRPr="00DC2E9D">
              <w:rPr>
                <w:rFonts w:ascii="Calibri" w:hAnsi="Calibri" w:cs="Calibri"/>
                <w:sz w:val="20"/>
                <w:szCs w:val="20"/>
              </w:rPr>
              <w:t>]</w:t>
            </w:r>
          </w:p>
          <w:p w:rsidR="00DC2E9D" w:rsidRPr="00990133" w:rsidRDefault="00DC2E9D" w:rsidP="00C815D8">
            <w:pPr>
              <w:autoSpaceDE w:val="0"/>
              <w:autoSpaceDN w:val="0"/>
              <w:adjustRightInd w:val="0"/>
              <w:rPr>
                <w:rFonts w:ascii="Calibri" w:hAnsi="Calibri" w:cs="Calibri"/>
                <w:sz w:val="20"/>
                <w:szCs w:val="16"/>
              </w:rPr>
            </w:pPr>
          </w:p>
          <w:p w:rsidR="00C815D8" w:rsidRDefault="00DC2E9D" w:rsidP="007D05A2">
            <w:pPr>
              <w:autoSpaceDE w:val="0"/>
              <w:autoSpaceDN w:val="0"/>
              <w:adjustRightInd w:val="0"/>
              <w:rPr>
                <w:rFonts w:ascii="Calibri" w:hAnsi="Calibri" w:cs="Calibri"/>
                <w:color w:val="0000FF"/>
                <w:sz w:val="16"/>
                <w:szCs w:val="16"/>
              </w:rPr>
            </w:pPr>
            <w:r>
              <w:rPr>
                <w:noProof/>
              </w:rPr>
              <w:drawing>
                <wp:inline distT="0" distB="0" distL="0" distR="0" wp14:anchorId="3444A150" wp14:editId="47ED4D62">
                  <wp:extent cx="4874039" cy="1797087"/>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2563" t="54584" r="24594" b="17334"/>
                          <a:stretch/>
                        </pic:blipFill>
                        <pic:spPr bwMode="auto">
                          <a:xfrm>
                            <a:off x="0" y="0"/>
                            <a:ext cx="4901190" cy="1807098"/>
                          </a:xfrm>
                          <a:prstGeom prst="rect">
                            <a:avLst/>
                          </a:prstGeom>
                          <a:ln>
                            <a:noFill/>
                          </a:ln>
                          <a:extLst>
                            <a:ext uri="{53640926-AAD7-44D8-BBD7-CCE9431645EC}">
                              <a14:shadowObscured xmlns:a14="http://schemas.microsoft.com/office/drawing/2010/main"/>
                            </a:ext>
                          </a:extLst>
                        </pic:spPr>
                      </pic:pic>
                    </a:graphicData>
                  </a:graphic>
                </wp:inline>
              </w:drawing>
            </w:r>
          </w:p>
          <w:p w:rsidR="00DC2E9D" w:rsidRDefault="00DC2E9D" w:rsidP="007D05A2">
            <w:pPr>
              <w:autoSpaceDE w:val="0"/>
              <w:autoSpaceDN w:val="0"/>
              <w:adjustRightInd w:val="0"/>
              <w:rPr>
                <w:rFonts w:ascii="Calibri" w:hAnsi="Calibri" w:cs="Calibri"/>
                <w:color w:val="0000FF"/>
                <w:sz w:val="16"/>
                <w:szCs w:val="16"/>
              </w:rPr>
            </w:pPr>
          </w:p>
          <w:p w:rsidR="00DC2E9D" w:rsidRPr="00C815D8" w:rsidRDefault="00DC2E9D" w:rsidP="007D05A2">
            <w:pPr>
              <w:autoSpaceDE w:val="0"/>
              <w:autoSpaceDN w:val="0"/>
              <w:adjustRightInd w:val="0"/>
              <w:rPr>
                <w:rFonts w:ascii="Calibri" w:hAnsi="Calibri" w:cs="Calibri"/>
                <w:color w:val="0000FF"/>
                <w:sz w:val="16"/>
                <w:szCs w:val="16"/>
              </w:rPr>
            </w:pPr>
          </w:p>
        </w:tc>
        <w:tc>
          <w:tcPr>
            <w:tcW w:w="4765" w:type="dxa"/>
          </w:tcPr>
          <w:p w:rsidR="00C815D8" w:rsidRDefault="00C815D8" w:rsidP="00626374">
            <w:pPr>
              <w:rPr>
                <w:rFonts w:eastAsia="Times New Roman" w:cs="Times New Roman"/>
                <w:color w:val="333333"/>
                <w:sz w:val="24"/>
                <w:szCs w:val="24"/>
              </w:rPr>
            </w:pPr>
            <w:r>
              <w:rPr>
                <w:rFonts w:eastAsia="Times New Roman" w:cs="Times New Roman"/>
                <w:color w:val="333333"/>
                <w:sz w:val="24"/>
                <w:szCs w:val="24"/>
              </w:rPr>
              <w:t>Here’</w:t>
            </w:r>
            <w:r w:rsidR="00626374">
              <w:rPr>
                <w:rFonts w:eastAsia="Times New Roman" w:cs="Times New Roman"/>
                <w:color w:val="333333"/>
                <w:sz w:val="24"/>
                <w:szCs w:val="24"/>
              </w:rPr>
              <w:t xml:space="preserve">s another example. Again the first term in the SELECT statement defines the row headings, the subsequent </w:t>
            </w:r>
            <w:r w:rsidR="00DC2E9D">
              <w:rPr>
                <w:rFonts w:eastAsia="Times New Roman" w:cs="Times New Roman"/>
                <w:color w:val="333333"/>
                <w:sz w:val="24"/>
                <w:szCs w:val="24"/>
              </w:rPr>
              <w:t xml:space="preserve">case statements create </w:t>
            </w:r>
            <w:r w:rsidR="00626374">
              <w:rPr>
                <w:rFonts w:eastAsia="Times New Roman" w:cs="Times New Roman"/>
                <w:color w:val="333333"/>
                <w:sz w:val="24"/>
                <w:szCs w:val="24"/>
              </w:rPr>
              <w:t>calculated column</w:t>
            </w:r>
            <w:r w:rsidR="00DC2E9D">
              <w:rPr>
                <w:rFonts w:eastAsia="Times New Roman" w:cs="Times New Roman"/>
                <w:color w:val="333333"/>
                <w:sz w:val="24"/>
                <w:szCs w:val="24"/>
              </w:rPr>
              <w:t>s</w:t>
            </w:r>
            <w:r w:rsidR="00626374">
              <w:rPr>
                <w:rFonts w:eastAsia="Times New Roman" w:cs="Times New Roman"/>
                <w:color w:val="333333"/>
                <w:sz w:val="24"/>
                <w:szCs w:val="24"/>
              </w:rPr>
              <w:t xml:space="preserve"> that will be displayed across the page.</w:t>
            </w:r>
            <w:r w:rsidR="00DC2E9D">
              <w:rPr>
                <w:rFonts w:eastAsia="Times New Roman" w:cs="Times New Roman"/>
                <w:color w:val="333333"/>
                <w:sz w:val="24"/>
                <w:szCs w:val="24"/>
              </w:rPr>
              <w:t xml:space="preserve"> So 5 Case statements create 5 columns.</w:t>
            </w:r>
          </w:p>
          <w:p w:rsidR="00626374" w:rsidRDefault="00626374" w:rsidP="00626374">
            <w:pPr>
              <w:rPr>
                <w:rFonts w:eastAsia="Times New Roman" w:cs="Times New Roman"/>
                <w:color w:val="333333"/>
                <w:sz w:val="24"/>
                <w:szCs w:val="24"/>
              </w:rPr>
            </w:pPr>
          </w:p>
          <w:p w:rsidR="00626374" w:rsidRDefault="00626374" w:rsidP="00626374">
            <w:pPr>
              <w:rPr>
                <w:rFonts w:eastAsia="Times New Roman" w:cs="Times New Roman"/>
                <w:color w:val="333333"/>
                <w:sz w:val="24"/>
                <w:szCs w:val="24"/>
              </w:rPr>
            </w:pPr>
            <w:r>
              <w:rPr>
                <w:rFonts w:eastAsia="Times New Roman" w:cs="Times New Roman"/>
                <w:color w:val="333333"/>
                <w:sz w:val="24"/>
                <w:szCs w:val="24"/>
              </w:rPr>
              <w:t xml:space="preserve">Here the </w:t>
            </w:r>
            <w:proofErr w:type="spellStart"/>
            <w:r>
              <w:rPr>
                <w:rFonts w:eastAsia="Times New Roman" w:cs="Times New Roman"/>
                <w:color w:val="333333"/>
                <w:sz w:val="24"/>
                <w:szCs w:val="24"/>
              </w:rPr>
              <w:t>SalesAmount</w:t>
            </w:r>
            <w:proofErr w:type="spellEnd"/>
            <w:r>
              <w:rPr>
                <w:rFonts w:eastAsia="Times New Roman" w:cs="Times New Roman"/>
                <w:color w:val="333333"/>
                <w:sz w:val="24"/>
                <w:szCs w:val="24"/>
              </w:rPr>
              <w:t xml:space="preserve"> field is totaled by country and product subcategory.</w:t>
            </w:r>
            <w:r>
              <w:rPr>
                <w:rFonts w:eastAsia="Times New Roman" w:cs="Times New Roman"/>
                <w:color w:val="333333"/>
                <w:sz w:val="24"/>
                <w:szCs w:val="24"/>
              </w:rPr>
              <w:br/>
            </w:r>
            <w:r>
              <w:rPr>
                <w:rFonts w:eastAsia="Times New Roman" w:cs="Times New Roman"/>
                <w:color w:val="333333"/>
                <w:sz w:val="24"/>
                <w:szCs w:val="24"/>
              </w:rPr>
              <w:br/>
              <w:t xml:space="preserve">A similar approach will be displayed in SSRS, </w:t>
            </w:r>
            <w:r w:rsidR="001A158A">
              <w:rPr>
                <w:rFonts w:eastAsia="Times New Roman" w:cs="Times New Roman"/>
                <w:color w:val="333333"/>
                <w:sz w:val="24"/>
                <w:szCs w:val="24"/>
              </w:rPr>
              <w:t xml:space="preserve">using a matrix control </w:t>
            </w:r>
            <w:r>
              <w:rPr>
                <w:rFonts w:eastAsia="Times New Roman" w:cs="Times New Roman"/>
                <w:color w:val="333333"/>
                <w:sz w:val="24"/>
                <w:szCs w:val="24"/>
              </w:rPr>
              <w:t>with the improvement of having a dynamic queried list of countries.</w:t>
            </w:r>
            <w:r w:rsidR="001A158A">
              <w:rPr>
                <w:rFonts w:eastAsia="Times New Roman" w:cs="Times New Roman"/>
                <w:color w:val="333333"/>
                <w:sz w:val="24"/>
                <w:szCs w:val="24"/>
              </w:rPr>
              <w:br/>
            </w:r>
            <w:r w:rsidR="001A158A">
              <w:rPr>
                <w:rFonts w:eastAsia="Times New Roman" w:cs="Times New Roman"/>
                <w:color w:val="333333"/>
                <w:sz w:val="24"/>
                <w:szCs w:val="24"/>
              </w:rPr>
              <w:br/>
              <w:t>You can also make a live data connection in Excel to create a pivot table.</w:t>
            </w:r>
          </w:p>
        </w:tc>
      </w:tr>
    </w:tbl>
    <w:p w:rsidR="0071669E" w:rsidRDefault="0000397C" w:rsidP="009074A9">
      <w:pPr>
        <w:rPr>
          <w:rFonts w:eastAsia="Times New Roman" w:cs="Times New Roman"/>
          <w:color w:val="333333"/>
          <w:sz w:val="32"/>
          <w:szCs w:val="24"/>
        </w:rPr>
      </w:pPr>
      <w:r>
        <w:rPr>
          <w:rFonts w:eastAsia="Times New Roman" w:cs="Times New Roman"/>
          <w:color w:val="333333"/>
          <w:sz w:val="32"/>
          <w:szCs w:val="24"/>
        </w:rPr>
        <w:br/>
      </w:r>
    </w:p>
    <w:p w:rsidR="0071669E" w:rsidRDefault="0071669E">
      <w:pPr>
        <w:rPr>
          <w:rFonts w:eastAsia="Times New Roman" w:cs="Times New Roman"/>
          <w:color w:val="333333"/>
          <w:sz w:val="32"/>
          <w:szCs w:val="24"/>
        </w:rPr>
      </w:pPr>
      <w:r>
        <w:rPr>
          <w:rFonts w:eastAsia="Times New Roman" w:cs="Times New Roman"/>
          <w:color w:val="333333"/>
          <w:sz w:val="32"/>
          <w:szCs w:val="24"/>
        </w:rPr>
        <w:br w:type="page"/>
      </w:r>
    </w:p>
    <w:p w:rsidR="007D05A2" w:rsidRPr="007D05A2" w:rsidRDefault="007D05A2" w:rsidP="009074A9">
      <w:pPr>
        <w:rPr>
          <w:rFonts w:eastAsia="Times New Roman" w:cs="Times New Roman"/>
          <w:color w:val="333333"/>
          <w:sz w:val="32"/>
          <w:szCs w:val="24"/>
        </w:rPr>
      </w:pPr>
      <w:proofErr w:type="gramStart"/>
      <w:r w:rsidRPr="007D05A2">
        <w:rPr>
          <w:rFonts w:eastAsia="Times New Roman" w:cs="Times New Roman"/>
          <w:color w:val="333333"/>
          <w:sz w:val="32"/>
          <w:szCs w:val="24"/>
        </w:rPr>
        <w:lastRenderedPageBreak/>
        <w:t>Pivot()</w:t>
      </w:r>
      <w:proofErr w:type="gramEnd"/>
      <w:r w:rsidR="00626374">
        <w:rPr>
          <w:rFonts w:eastAsia="Times New Roman" w:cs="Times New Roman"/>
          <w:color w:val="333333"/>
          <w:sz w:val="32"/>
          <w:szCs w:val="24"/>
        </w:rPr>
        <w:t xml:space="preserve">  </w:t>
      </w:r>
    </w:p>
    <w:p w:rsidR="0071669E" w:rsidRDefault="007D05A2" w:rsidP="0000397C">
      <w:pPr>
        <w:spacing w:before="100" w:beforeAutospacing="1" w:after="100" w:afterAutospacing="1" w:line="240" w:lineRule="auto"/>
        <w:rPr>
          <w:rFonts w:eastAsia="Times New Roman" w:cs="Segoe UI Semibold"/>
          <w:color w:val="333333"/>
          <w:sz w:val="24"/>
          <w:szCs w:val="24"/>
          <w:shd w:val="clear" w:color="auto" w:fill="FFFFFF"/>
        </w:rPr>
      </w:pPr>
      <w:r w:rsidRPr="00C02F9E">
        <w:rPr>
          <w:rFonts w:eastAsia="Times New Roman" w:cs="Segoe UI Semibold"/>
          <w:color w:val="333333"/>
          <w:sz w:val="24"/>
          <w:szCs w:val="24"/>
          <w:shd w:val="clear" w:color="auto" w:fill="FFFFFF"/>
        </w:rPr>
        <w:t xml:space="preserve">The PIVOT operator lets you create results that </w:t>
      </w:r>
      <w:r>
        <w:rPr>
          <w:rFonts w:eastAsia="Times New Roman" w:cs="Segoe UI Semibold"/>
          <w:color w:val="333333"/>
          <w:sz w:val="24"/>
          <w:szCs w:val="24"/>
          <w:shd w:val="clear" w:color="auto" w:fill="FFFFFF"/>
        </w:rPr>
        <w:t>resemble a crosstab report. T</w:t>
      </w:r>
      <w:r w:rsidRPr="00C02F9E">
        <w:rPr>
          <w:rFonts w:eastAsia="Times New Roman" w:cs="Segoe UI Semibold"/>
          <w:color w:val="333333"/>
          <w:sz w:val="24"/>
          <w:szCs w:val="24"/>
          <w:shd w:val="clear" w:color="auto" w:fill="FFFFFF"/>
        </w:rPr>
        <w:t>he data</w:t>
      </w:r>
      <w:r w:rsidR="00626374">
        <w:rPr>
          <w:rFonts w:eastAsia="Times New Roman" w:cs="Segoe UI Semibold"/>
          <w:color w:val="333333"/>
          <w:sz w:val="24"/>
          <w:szCs w:val="24"/>
          <w:shd w:val="clear" w:color="auto" w:fill="FFFFFF"/>
        </w:rPr>
        <w:t xml:space="preserve"> across the page is</w:t>
      </w:r>
      <w:r w:rsidRPr="00C02F9E">
        <w:rPr>
          <w:rFonts w:eastAsia="Times New Roman" w:cs="Segoe UI Semibold"/>
          <w:color w:val="333333"/>
          <w:sz w:val="24"/>
          <w:szCs w:val="24"/>
          <w:shd w:val="clear" w:color="auto" w:fill="FFFFFF"/>
        </w:rPr>
        <w:t xml:space="preserve"> </w:t>
      </w:r>
      <w:r>
        <w:rPr>
          <w:rFonts w:eastAsia="Times New Roman" w:cs="Segoe UI Semibold"/>
          <w:color w:val="333333"/>
          <w:sz w:val="24"/>
          <w:szCs w:val="24"/>
          <w:shd w:val="clear" w:color="auto" w:fill="FFFFFF"/>
        </w:rPr>
        <w:t>retrieved</w:t>
      </w:r>
      <w:r w:rsidR="00626374">
        <w:rPr>
          <w:rFonts w:eastAsia="Times New Roman" w:cs="Segoe UI Semibold"/>
          <w:color w:val="333333"/>
          <w:sz w:val="24"/>
          <w:szCs w:val="24"/>
          <w:shd w:val="clear" w:color="auto" w:fill="FFFFFF"/>
        </w:rPr>
        <w:t xml:space="preserve"> using</w:t>
      </w:r>
      <w:r>
        <w:rPr>
          <w:rFonts w:eastAsia="Times New Roman" w:cs="Segoe UI Semibold"/>
          <w:color w:val="333333"/>
          <w:sz w:val="24"/>
          <w:szCs w:val="24"/>
          <w:shd w:val="clear" w:color="auto" w:fill="FFFFFF"/>
        </w:rPr>
        <w:t xml:space="preserve"> a TSQL SELECT statement </w:t>
      </w:r>
      <w:r w:rsidR="00626374">
        <w:rPr>
          <w:rFonts w:eastAsia="Times New Roman" w:cs="Segoe UI Semibold"/>
          <w:color w:val="333333"/>
          <w:sz w:val="24"/>
          <w:szCs w:val="24"/>
          <w:shd w:val="clear" w:color="auto" w:fill="FFFFFF"/>
        </w:rPr>
        <w:t xml:space="preserve">that provides totals based on choosing </w:t>
      </w:r>
      <w:r w:rsidRPr="00C02F9E">
        <w:rPr>
          <w:rFonts w:eastAsia="Times New Roman" w:cs="Segoe UI Semibold"/>
          <w:color w:val="333333"/>
          <w:sz w:val="24"/>
          <w:szCs w:val="24"/>
          <w:shd w:val="clear" w:color="auto" w:fill="FFFFFF"/>
        </w:rPr>
        <w:t>one of the columns as column headers (such as customer, product or territory)</w:t>
      </w:r>
      <w:r w:rsidR="00626374">
        <w:rPr>
          <w:rFonts w:eastAsia="Times New Roman" w:cs="Segoe UI Semibold"/>
          <w:color w:val="333333"/>
          <w:sz w:val="24"/>
          <w:szCs w:val="24"/>
          <w:shd w:val="clear" w:color="auto" w:fill="FFFFFF"/>
        </w:rPr>
        <w:t xml:space="preserve"> and specifying the column to total for each combination of row heading and column heading. </w:t>
      </w:r>
      <w:r w:rsidRPr="00C02F9E">
        <w:rPr>
          <w:rFonts w:eastAsia="Times New Roman" w:cs="Segoe UI Semibold"/>
          <w:color w:val="333333"/>
          <w:sz w:val="24"/>
          <w:szCs w:val="24"/>
          <w:shd w:val="clear" w:color="auto" w:fill="FFFFFF"/>
        </w:rPr>
        <w:t>There are two main parts of a T-SQL Pivot query; a base query to retrieve the data and a PIVOT expression to specify the row and column headers used to aggregate the data.</w:t>
      </w:r>
    </w:p>
    <w:p w:rsidR="0000397C" w:rsidRPr="0000397C" w:rsidRDefault="007D05A2" w:rsidP="0000397C">
      <w:pPr>
        <w:spacing w:before="100" w:beforeAutospacing="1" w:after="100" w:afterAutospacing="1" w:line="240" w:lineRule="auto"/>
        <w:rPr>
          <w:rFonts w:eastAsia="Times New Roman" w:cs="Times New Roman"/>
          <w:color w:val="333333"/>
          <w:sz w:val="18"/>
          <w:szCs w:val="18"/>
        </w:rPr>
      </w:pPr>
      <w:r w:rsidRPr="00C02F9E">
        <w:rPr>
          <w:rFonts w:eastAsia="Times New Roman" w:cs="Segoe UI Semibold"/>
          <w:color w:val="333333"/>
          <w:sz w:val="24"/>
          <w:szCs w:val="24"/>
          <w:shd w:val="clear" w:color="auto" w:fill="FFFFFF"/>
        </w:rPr>
        <w:br/>
      </w:r>
      <w:r w:rsidRPr="00877680">
        <w:rPr>
          <w:rFonts w:eastAsia="Times New Roman" w:cs="Times New Roman"/>
          <w:color w:val="333333"/>
          <w:sz w:val="24"/>
          <w:szCs w:val="24"/>
          <w:u w:val="single"/>
        </w:rPr>
        <w:t>One limitation</w:t>
      </w:r>
      <w:r w:rsidRPr="00C02F9E">
        <w:rPr>
          <w:rFonts w:eastAsia="Times New Roman" w:cs="Times New Roman"/>
          <w:color w:val="333333"/>
          <w:sz w:val="24"/>
          <w:szCs w:val="24"/>
        </w:rPr>
        <w:t xml:space="preserve"> of PIVOT queries is that they aren't dynamic, so all the colum</w:t>
      </w:r>
      <w:r w:rsidR="00575C1E">
        <w:rPr>
          <w:rFonts w:eastAsia="Times New Roman" w:cs="Times New Roman"/>
          <w:color w:val="333333"/>
          <w:sz w:val="24"/>
          <w:szCs w:val="24"/>
        </w:rPr>
        <w:t>n headers need to be hard-coded</w:t>
      </w:r>
      <w:r w:rsidR="00A2337B">
        <w:rPr>
          <w:rFonts w:eastAsia="Times New Roman" w:cs="Times New Roman"/>
          <w:color w:val="333333"/>
          <w:sz w:val="24"/>
          <w:szCs w:val="24"/>
        </w:rPr>
        <w:t xml:space="preserve">. </w:t>
      </w:r>
      <w:r w:rsidRPr="00C02F9E">
        <w:rPr>
          <w:rFonts w:eastAsia="Times New Roman" w:cs="Times New Roman"/>
          <w:color w:val="333333"/>
          <w:sz w:val="24"/>
          <w:szCs w:val="24"/>
        </w:rPr>
        <w:t>If the pivoted column has values that vary over time, this part of the expression must be modified each time the data in the pivoted column changes. In this example, the column headers aren't likely to change because they're the months of the year. However, if a query compared sales by territories or sales by salespeople, the query would probably have to be modified frequently. Another option would be to write a stored procedure using dynamic SQL to determine the column headings. </w:t>
      </w:r>
      <w:r w:rsidRPr="00C02F9E">
        <w:rPr>
          <w:rFonts w:eastAsia="Times New Roman" w:cs="Times New Roman"/>
          <w:color w:val="333333"/>
          <w:sz w:val="24"/>
          <w:szCs w:val="24"/>
        </w:rPr>
        <w:br/>
      </w:r>
      <w:r w:rsidRPr="00C02F9E">
        <w:rPr>
          <w:rFonts w:eastAsia="Times New Roman" w:cs="Times New Roman"/>
          <w:color w:val="333333"/>
          <w:sz w:val="24"/>
          <w:szCs w:val="24"/>
        </w:rPr>
        <w:br/>
        <w:t>Finish by giving an alias to the PIVOT expression. This is required because the PIVOT functions results are treated as a table. So the PIVOT expression goes after the FROM clause and before the ORDER BY clause if there is one.</w:t>
      </w:r>
      <w:r w:rsidRPr="00C02F9E">
        <w:rPr>
          <w:rFonts w:eastAsia="Times New Roman" w:cs="Times New Roman"/>
          <w:color w:val="333333"/>
          <w:sz w:val="24"/>
          <w:szCs w:val="24"/>
        </w:rPr>
        <w:br/>
      </w:r>
      <w:r w:rsidRPr="00C02F9E">
        <w:rPr>
          <w:rFonts w:eastAsia="Times New Roman" w:cs="Times New Roman"/>
          <w:color w:val="333333"/>
          <w:sz w:val="24"/>
          <w:szCs w:val="24"/>
        </w:rPr>
        <w:br/>
      </w:r>
      <w:r w:rsidR="0000397C" w:rsidRPr="0000397C">
        <w:rPr>
          <w:rFonts w:eastAsia="Times New Roman" w:cs="Times New Roman"/>
          <w:color w:val="333333"/>
          <w:sz w:val="18"/>
          <w:szCs w:val="18"/>
        </w:rPr>
        <w:t xml:space="preserve">Some </w:t>
      </w:r>
      <w:r w:rsidRPr="0000397C">
        <w:rPr>
          <w:rFonts w:eastAsia="Times New Roman" w:cs="Times New Roman"/>
          <w:color w:val="333333"/>
          <w:sz w:val="18"/>
          <w:szCs w:val="18"/>
        </w:rPr>
        <w:t>content</w:t>
      </w:r>
      <w:r w:rsidR="0000397C" w:rsidRPr="0000397C">
        <w:rPr>
          <w:rFonts w:eastAsia="Times New Roman" w:cs="Times New Roman"/>
          <w:color w:val="333333"/>
          <w:sz w:val="18"/>
          <w:szCs w:val="18"/>
        </w:rPr>
        <w:t xml:space="preserve"> adapted</w:t>
      </w:r>
      <w:r w:rsidRPr="0000397C">
        <w:rPr>
          <w:rFonts w:eastAsia="Times New Roman" w:cs="Times New Roman"/>
          <w:color w:val="333333"/>
          <w:sz w:val="18"/>
          <w:szCs w:val="18"/>
        </w:rPr>
        <w:t xml:space="preserve"> from </w:t>
      </w:r>
      <w:proofErr w:type="spellStart"/>
      <w:r w:rsidRPr="0000397C">
        <w:rPr>
          <w:rFonts w:eastAsia="Times New Roman" w:cs="Times New Roman"/>
          <w:color w:val="333333"/>
          <w:sz w:val="18"/>
          <w:szCs w:val="18"/>
        </w:rPr>
        <w:t>Kathi</w:t>
      </w:r>
      <w:proofErr w:type="spellEnd"/>
      <w:r w:rsidRPr="0000397C">
        <w:rPr>
          <w:rFonts w:eastAsia="Times New Roman" w:cs="Times New Roman"/>
          <w:color w:val="333333"/>
          <w:sz w:val="18"/>
          <w:szCs w:val="18"/>
        </w:rPr>
        <w:t xml:space="preserve"> </w:t>
      </w:r>
      <w:proofErr w:type="spellStart"/>
      <w:r w:rsidRPr="0000397C">
        <w:rPr>
          <w:rFonts w:eastAsia="Times New Roman" w:cs="Times New Roman"/>
          <w:color w:val="333333"/>
          <w:sz w:val="18"/>
          <w:szCs w:val="18"/>
        </w:rPr>
        <w:t>Kellenberger</w:t>
      </w:r>
      <w:proofErr w:type="spellEnd"/>
      <w:r w:rsidRPr="0000397C">
        <w:rPr>
          <w:rFonts w:eastAsia="Times New Roman" w:cs="Times New Roman"/>
          <w:color w:val="333333"/>
          <w:sz w:val="18"/>
          <w:szCs w:val="18"/>
        </w:rPr>
        <w:t xml:space="preserve"> | SQL Server Pro </w:t>
      </w:r>
      <w:hyperlink r:id="rId6" w:history="1">
        <w:r w:rsidRPr="0000397C">
          <w:rPr>
            <w:rFonts w:eastAsia="Times New Roman" w:cs="Times New Roman"/>
            <w:color w:val="0000FF"/>
            <w:sz w:val="18"/>
            <w:szCs w:val="18"/>
            <w:u w:val="single"/>
          </w:rPr>
          <w:t>http://sqlmag.com/t-sql/create-pivoted-tables-3-steps</w:t>
        </w:r>
      </w:hyperlink>
      <w:r w:rsidRPr="0000397C">
        <w:rPr>
          <w:rFonts w:eastAsia="Times New Roman" w:cs="Times New Roman"/>
          <w:color w:val="333333"/>
          <w:sz w:val="18"/>
          <w:szCs w:val="18"/>
        </w:rPr>
        <w:t>.</w:t>
      </w:r>
      <w:r w:rsidRPr="0000397C">
        <w:rPr>
          <w:rFonts w:eastAsia="Times New Roman" w:cs="Times New Roman"/>
          <w:color w:val="333333"/>
          <w:sz w:val="18"/>
          <w:szCs w:val="18"/>
        </w:rPr>
        <w:br/>
        <w:t>Other info from:</w:t>
      </w:r>
      <w:r w:rsidRPr="0000397C">
        <w:rPr>
          <w:rFonts w:eastAsia="Times New Roman" w:cs="Times New Roman"/>
          <w:color w:val="333333"/>
          <w:sz w:val="18"/>
          <w:szCs w:val="18"/>
        </w:rPr>
        <w:br/>
        <w:t>http://ishare-edu.blogspot.com/2012/11/t-sql-pivot-tables-in-sql-server-pivot.html</w:t>
      </w:r>
      <w:r w:rsidRPr="0000397C">
        <w:rPr>
          <w:rFonts w:eastAsia="Times New Roman" w:cs="Times New Roman"/>
          <w:color w:val="333333"/>
          <w:sz w:val="18"/>
          <w:szCs w:val="18"/>
        </w:rPr>
        <w:br/>
      </w:r>
      <w:r w:rsidR="0000397C" w:rsidRPr="0000397C">
        <w:rPr>
          <w:rFonts w:eastAsia="Times New Roman" w:cs="Times New Roman"/>
          <w:color w:val="333333"/>
          <w:sz w:val="18"/>
          <w:szCs w:val="18"/>
        </w:rPr>
        <w:t xml:space="preserve">Dynamic querying - supporting material at </w:t>
      </w:r>
      <w:hyperlink r:id="rId7" w:history="1">
        <w:r w:rsidR="0000397C" w:rsidRPr="0000397C">
          <w:rPr>
            <w:rStyle w:val="Hyperlink"/>
            <w:rFonts w:eastAsia="Times New Roman" w:cs="Times New Roman"/>
            <w:sz w:val="18"/>
            <w:szCs w:val="18"/>
          </w:rPr>
          <w:t>http://sqlhints.com/2014/03/18/dynamic-pivot-in-sql-server/</w:t>
        </w:r>
      </w:hyperlink>
    </w:p>
    <w:p w:rsidR="007D05A2" w:rsidRDefault="007D05A2" w:rsidP="0000397C">
      <w:pPr>
        <w:spacing w:before="100" w:beforeAutospacing="1" w:after="100" w:afterAutospacing="1" w:line="240" w:lineRule="auto"/>
        <w:rPr>
          <w:rFonts w:eastAsia="Times New Roman" w:cs="Times New Roman"/>
          <w:color w:val="333333"/>
          <w:sz w:val="24"/>
          <w:szCs w:val="24"/>
        </w:rPr>
      </w:pPr>
      <w:r w:rsidRPr="00C02F9E">
        <w:rPr>
          <w:rFonts w:eastAsia="Times New Roman" w:cs="Times New Roman"/>
          <w:color w:val="333333"/>
          <w:sz w:val="24"/>
          <w:szCs w:val="24"/>
        </w:rPr>
        <w:br/>
      </w:r>
      <w:r w:rsidR="002C3F15">
        <w:rPr>
          <w:rFonts w:eastAsia="Times New Roman" w:cs="Times New Roman"/>
          <w:b/>
          <w:bCs/>
          <w:color w:val="333333"/>
          <w:sz w:val="24"/>
          <w:szCs w:val="24"/>
        </w:rPr>
        <w:t xml:space="preserve">Important Resources </w:t>
      </w:r>
      <w:r w:rsidR="002C3F15" w:rsidRPr="00C02F9E">
        <w:rPr>
          <w:rFonts w:eastAsia="Times New Roman" w:cs="Times New Roman"/>
          <w:b/>
          <w:bCs/>
          <w:color w:val="333333"/>
          <w:sz w:val="24"/>
          <w:szCs w:val="24"/>
        </w:rPr>
        <w:t>Training</w:t>
      </w:r>
      <w:r w:rsidR="002C3F15">
        <w:rPr>
          <w:rFonts w:eastAsia="Times New Roman" w:cs="Times New Roman"/>
          <w:b/>
          <w:bCs/>
          <w:color w:val="333333"/>
          <w:sz w:val="24"/>
          <w:szCs w:val="24"/>
        </w:rPr>
        <w:br/>
      </w:r>
      <w:r w:rsidR="002C3F15" w:rsidRPr="00C02F9E">
        <w:rPr>
          <w:rFonts w:eastAsia="Times New Roman" w:cs="Times New Roman"/>
          <w:b/>
          <w:bCs/>
          <w:color w:val="333333"/>
          <w:sz w:val="24"/>
          <w:szCs w:val="24"/>
        </w:rPr>
        <w:br/>
      </w:r>
      <w:r w:rsidR="002C3F15" w:rsidRPr="00C02F9E">
        <w:rPr>
          <w:rFonts w:eastAsia="Times New Roman" w:cs="Times New Roman"/>
          <w:color w:val="333333"/>
          <w:sz w:val="24"/>
          <w:szCs w:val="24"/>
        </w:rPr>
        <w:t xml:space="preserve">1. </w:t>
      </w:r>
      <w:r w:rsidR="002C3F15">
        <w:rPr>
          <w:rFonts w:eastAsia="Times New Roman" w:cs="Times New Roman"/>
          <w:color w:val="333333"/>
          <w:sz w:val="24"/>
          <w:szCs w:val="24"/>
        </w:rPr>
        <w:t xml:space="preserve">Hands-on demonstration training video - </w:t>
      </w:r>
      <w:hyperlink r:id="rId8" w:history="1">
        <w:r w:rsidR="002C3F15" w:rsidRPr="00C02F9E">
          <w:rPr>
            <w:rFonts w:eastAsia="Times New Roman" w:cs="Times New Roman"/>
            <w:color w:val="0000FF"/>
            <w:sz w:val="24"/>
            <w:szCs w:val="24"/>
            <w:u w:val="single"/>
          </w:rPr>
          <w:t>T-SQLPivots.mp4</w:t>
        </w:r>
      </w:hyperlink>
      <w:r w:rsidR="002C3F15">
        <w:rPr>
          <w:rFonts w:eastAsia="Times New Roman" w:cs="Times New Roman"/>
          <w:color w:val="0000FF"/>
          <w:sz w:val="24"/>
          <w:szCs w:val="24"/>
          <w:u w:val="single"/>
        </w:rPr>
        <w:br/>
      </w:r>
      <w:r w:rsidR="002C3F15">
        <w:rPr>
          <w:rFonts w:eastAsia="Times New Roman" w:cs="Times New Roman"/>
          <w:color w:val="333333"/>
          <w:sz w:val="24"/>
          <w:szCs w:val="24"/>
        </w:rPr>
        <w:t xml:space="preserve">2. </w:t>
      </w:r>
      <w:hyperlink r:id="rId9" w:history="1">
        <w:r w:rsidR="002C3F15" w:rsidRPr="00C55ED7">
          <w:rPr>
            <w:rStyle w:val="Hyperlink"/>
            <w:rFonts w:eastAsia="Times New Roman" w:cs="Times New Roman"/>
            <w:sz w:val="24"/>
            <w:szCs w:val="24"/>
          </w:rPr>
          <w:t xml:space="preserve">Fantastic Blog Post </w:t>
        </w:r>
      </w:hyperlink>
      <w:r w:rsidR="002C3F15">
        <w:rPr>
          <w:rFonts w:eastAsia="Times New Roman" w:cs="Times New Roman"/>
          <w:color w:val="333333"/>
          <w:sz w:val="24"/>
          <w:szCs w:val="24"/>
        </w:rPr>
        <w:t xml:space="preserve"> - Using </w:t>
      </w:r>
      <w:proofErr w:type="gramStart"/>
      <w:r w:rsidR="002C3F15">
        <w:rPr>
          <w:rFonts w:eastAsia="Times New Roman" w:cs="Times New Roman"/>
          <w:color w:val="333333"/>
          <w:sz w:val="24"/>
          <w:szCs w:val="24"/>
        </w:rPr>
        <w:t>Pivot(</w:t>
      </w:r>
      <w:proofErr w:type="gramEnd"/>
      <w:r w:rsidR="002C3F15">
        <w:rPr>
          <w:rFonts w:eastAsia="Times New Roman" w:cs="Times New Roman"/>
          <w:color w:val="333333"/>
          <w:sz w:val="24"/>
          <w:szCs w:val="24"/>
        </w:rPr>
        <w:t>), IN() and WITH()</w:t>
      </w:r>
      <w:r w:rsidR="002C3F15">
        <w:rPr>
          <w:rFonts w:eastAsia="Times New Roman" w:cs="Times New Roman"/>
          <w:color w:val="333333"/>
          <w:sz w:val="24"/>
          <w:szCs w:val="24"/>
        </w:rPr>
        <w:br/>
        <w:t xml:space="preserve">3. Web article – </w:t>
      </w:r>
      <w:hyperlink r:id="rId10" w:history="1">
        <w:r w:rsidR="002C3F15" w:rsidRPr="00C92C8A">
          <w:rPr>
            <w:rStyle w:val="Hyperlink"/>
            <w:rFonts w:eastAsia="Times New Roman" w:cs="Times New Roman"/>
            <w:sz w:val="24"/>
            <w:szCs w:val="24"/>
          </w:rPr>
          <w:t xml:space="preserve">Using </w:t>
        </w:r>
        <w:proofErr w:type="gramStart"/>
        <w:r w:rsidR="002C3F15">
          <w:rPr>
            <w:rStyle w:val="Hyperlink"/>
            <w:rFonts w:eastAsia="Times New Roman" w:cs="Times New Roman"/>
            <w:sz w:val="24"/>
            <w:szCs w:val="24"/>
          </w:rPr>
          <w:t>PIVOT(</w:t>
        </w:r>
        <w:proofErr w:type="gramEnd"/>
        <w:r w:rsidR="002C3F15">
          <w:rPr>
            <w:rStyle w:val="Hyperlink"/>
            <w:rFonts w:eastAsia="Times New Roman" w:cs="Times New Roman"/>
            <w:sz w:val="24"/>
            <w:szCs w:val="24"/>
          </w:rPr>
          <w:t>)</w:t>
        </w:r>
        <w:r w:rsidR="002C3F15" w:rsidRPr="00C92C8A">
          <w:rPr>
            <w:rStyle w:val="Hyperlink"/>
            <w:rFonts w:eastAsia="Times New Roman" w:cs="Times New Roman"/>
            <w:sz w:val="24"/>
            <w:szCs w:val="24"/>
          </w:rPr>
          <w:t xml:space="preserve"> and dynamic pivoting</w:t>
        </w:r>
      </w:hyperlink>
      <w:r w:rsidR="00C92C8A">
        <w:rPr>
          <w:rFonts w:eastAsia="Times New Roman" w:cs="Times New Roman"/>
          <w:color w:val="333333"/>
          <w:sz w:val="24"/>
          <w:szCs w:val="24"/>
        </w:rPr>
        <w:br/>
      </w:r>
      <w:r w:rsidR="00C92C8A">
        <w:rPr>
          <w:rFonts w:eastAsia="Times New Roman" w:cs="Times New Roman"/>
          <w:color w:val="333333"/>
          <w:sz w:val="24"/>
          <w:szCs w:val="24"/>
        </w:rPr>
        <w:br/>
      </w:r>
      <w:r w:rsidRPr="00C02F9E">
        <w:rPr>
          <w:rFonts w:eastAsia="Times New Roman" w:cs="Times New Roman"/>
          <w:color w:val="333333"/>
          <w:sz w:val="24"/>
          <w:szCs w:val="24"/>
        </w:rPr>
        <w:br/>
      </w:r>
      <w:r w:rsidRPr="009074A9">
        <w:rPr>
          <w:sz w:val="24"/>
          <w:szCs w:val="24"/>
        </w:rPr>
        <w:lastRenderedPageBreak/>
        <w:t xml:space="preserve">PIVOT </w:t>
      </w:r>
      <w:r w:rsidR="002C3F15">
        <w:rPr>
          <w:sz w:val="24"/>
          <w:szCs w:val="24"/>
        </w:rPr>
        <w:t xml:space="preserve">() </w:t>
      </w:r>
      <w:r w:rsidRPr="009074A9">
        <w:rPr>
          <w:sz w:val="24"/>
          <w:szCs w:val="24"/>
        </w:rPr>
        <w:t>Queries</w:t>
      </w:r>
      <w:r>
        <w:rPr>
          <w:sz w:val="24"/>
          <w:szCs w:val="24"/>
        </w:rPr>
        <w:t xml:space="preserve"> – Here is the basic format of the SQL Statement.</w:t>
      </w:r>
      <w:r w:rsidR="00F31B96">
        <w:rPr>
          <w:sz w:val="24"/>
          <w:szCs w:val="24"/>
        </w:rPr>
        <w:t xml:space="preserve"> To start its best to have just 3 columns selected, row headings, column heading and field for aggregation.</w:t>
      </w:r>
    </w:p>
    <w:tbl>
      <w:tblPr>
        <w:tblStyle w:val="TableGrid"/>
        <w:tblW w:w="0" w:type="auto"/>
        <w:tblLook w:val="04A0" w:firstRow="1" w:lastRow="0" w:firstColumn="1" w:lastColumn="0" w:noHBand="0" w:noVBand="1"/>
      </w:tblPr>
      <w:tblGrid>
        <w:gridCol w:w="7375"/>
        <w:gridCol w:w="5575"/>
      </w:tblGrid>
      <w:tr w:rsidR="007D05A2" w:rsidTr="002C3F15">
        <w:tc>
          <w:tcPr>
            <w:tcW w:w="7375" w:type="dxa"/>
          </w:tcPr>
          <w:p w:rsidR="002C3F15" w:rsidRPr="002C3F15" w:rsidRDefault="007D05A2" w:rsidP="007D05A2">
            <w:pPr>
              <w:rPr>
                <w:szCs w:val="24"/>
              </w:rPr>
            </w:pPr>
            <w:r w:rsidRPr="002C3F15">
              <w:rPr>
                <w:szCs w:val="24"/>
              </w:rPr>
              <w:t xml:space="preserve">SELECT * FROM </w:t>
            </w:r>
            <w:r w:rsidRPr="002C3F15">
              <w:rPr>
                <w:szCs w:val="24"/>
              </w:rPr>
              <w:br/>
              <w:t xml:space="preserve">(SELECT Field For </w:t>
            </w:r>
            <w:r w:rsidRPr="002C3F15">
              <w:rPr>
                <w:color w:val="00B050"/>
                <w:szCs w:val="24"/>
              </w:rPr>
              <w:t>Row Headings</w:t>
            </w:r>
            <w:r w:rsidRPr="002C3F15">
              <w:rPr>
                <w:szCs w:val="24"/>
              </w:rPr>
              <w:t xml:space="preserve">, </w:t>
            </w:r>
            <w:r w:rsidRPr="002C3F15">
              <w:rPr>
                <w:color w:val="0070C0"/>
                <w:szCs w:val="24"/>
              </w:rPr>
              <w:t>Field for Column Headings</w:t>
            </w:r>
            <w:r w:rsidRPr="002C3F15">
              <w:rPr>
                <w:szCs w:val="24"/>
              </w:rPr>
              <w:t xml:space="preserve">, </w:t>
            </w:r>
            <w:r w:rsidRPr="002C3F15">
              <w:rPr>
                <w:color w:val="C00000"/>
                <w:szCs w:val="24"/>
              </w:rPr>
              <w:t xml:space="preserve">Field to be aggregated) </w:t>
            </w:r>
            <w:r w:rsidRPr="002C3F15">
              <w:rPr>
                <w:szCs w:val="24"/>
              </w:rPr>
              <w:br/>
              <w:t>FROM table</w:t>
            </w:r>
            <w:r w:rsidR="002C3F15" w:rsidRPr="002C3F15">
              <w:rPr>
                <w:szCs w:val="24"/>
              </w:rPr>
              <w:br/>
              <w:t>WHERE Conditions</w:t>
            </w:r>
            <w:r w:rsidRPr="002C3F15">
              <w:rPr>
                <w:szCs w:val="24"/>
              </w:rPr>
              <w:t xml:space="preserve">) </w:t>
            </w:r>
          </w:p>
          <w:p w:rsidR="007D05A2" w:rsidRPr="002C3F15" w:rsidRDefault="007D05A2" w:rsidP="007D05A2">
            <w:pPr>
              <w:rPr>
                <w:szCs w:val="24"/>
              </w:rPr>
            </w:pPr>
            <w:r w:rsidRPr="002C3F15">
              <w:rPr>
                <w:szCs w:val="24"/>
              </w:rPr>
              <w:t xml:space="preserve">AS </w:t>
            </w:r>
            <w:proofErr w:type="spellStart"/>
            <w:r w:rsidRPr="002C3F15">
              <w:rPr>
                <w:szCs w:val="24"/>
              </w:rPr>
              <w:t>Basetable</w:t>
            </w:r>
            <w:proofErr w:type="spellEnd"/>
            <w:r w:rsidRPr="002C3F15">
              <w:rPr>
                <w:szCs w:val="24"/>
              </w:rPr>
              <w:t xml:space="preserve"> </w:t>
            </w:r>
          </w:p>
          <w:p w:rsidR="00F8530B" w:rsidRPr="002C3F15" w:rsidRDefault="00F8530B" w:rsidP="007D05A2">
            <w:pPr>
              <w:rPr>
                <w:szCs w:val="24"/>
              </w:rPr>
            </w:pPr>
          </w:p>
          <w:p w:rsidR="007D05A2" w:rsidRPr="002C3F15" w:rsidRDefault="007D05A2" w:rsidP="007D05A2">
            <w:pPr>
              <w:rPr>
                <w:szCs w:val="24"/>
              </w:rPr>
            </w:pPr>
            <w:r w:rsidRPr="002C3F15">
              <w:rPr>
                <w:szCs w:val="24"/>
              </w:rPr>
              <w:t xml:space="preserve">PIVOT </w:t>
            </w:r>
          </w:p>
          <w:p w:rsidR="002C3F15" w:rsidRPr="002C3F15" w:rsidRDefault="007D05A2" w:rsidP="007D05A2">
            <w:pPr>
              <w:rPr>
                <w:color w:val="000000" w:themeColor="text1"/>
                <w:szCs w:val="24"/>
              </w:rPr>
            </w:pPr>
            <w:r w:rsidRPr="002C3F15">
              <w:rPr>
                <w:szCs w:val="24"/>
              </w:rPr>
              <w:t>(SUM(</w:t>
            </w:r>
            <w:r w:rsidRPr="002C3F15">
              <w:rPr>
                <w:color w:val="C00000"/>
                <w:szCs w:val="24"/>
              </w:rPr>
              <w:t xml:space="preserve">field to be aggregated </w:t>
            </w:r>
            <w:r w:rsidRPr="002C3F15">
              <w:rPr>
                <w:szCs w:val="24"/>
              </w:rPr>
              <w:t>)</w:t>
            </w:r>
            <w:r w:rsidRPr="002C3F15">
              <w:rPr>
                <w:szCs w:val="24"/>
              </w:rPr>
              <w:br/>
              <w:t xml:space="preserve">FOR </w:t>
            </w:r>
            <w:r w:rsidRPr="002C3F15">
              <w:rPr>
                <w:color w:val="0070C0"/>
                <w:szCs w:val="24"/>
              </w:rPr>
              <w:t xml:space="preserve">field for column headings </w:t>
            </w:r>
            <w:r w:rsidRPr="002C3F15">
              <w:rPr>
                <w:color w:val="000000" w:themeColor="text1"/>
                <w:szCs w:val="24"/>
              </w:rPr>
              <w:br/>
              <w:t>IN (value1 from column heading to form a column, value2 from column heading to form a column, value3 from column heading to form a column, etc.)</w:t>
            </w:r>
          </w:p>
          <w:p w:rsidR="007D05A2" w:rsidRPr="002C3F15" w:rsidRDefault="007D05A2" w:rsidP="00F40C28">
            <w:pPr>
              <w:rPr>
                <w:color w:val="000000" w:themeColor="text1"/>
                <w:sz w:val="24"/>
                <w:szCs w:val="24"/>
              </w:rPr>
            </w:pPr>
            <w:r w:rsidRPr="002C3F15">
              <w:rPr>
                <w:color w:val="000000" w:themeColor="text1"/>
                <w:szCs w:val="24"/>
              </w:rPr>
              <w:t>) AS PivotTable</w:t>
            </w:r>
            <w:r w:rsidR="00940ED4" w:rsidRPr="002C3F15">
              <w:rPr>
                <w:color w:val="000000" w:themeColor="text1"/>
                <w:szCs w:val="24"/>
              </w:rPr>
              <w:br/>
            </w:r>
            <w:r w:rsidR="00940ED4" w:rsidRPr="002C3F15">
              <w:rPr>
                <w:color w:val="000000" w:themeColor="text1"/>
                <w:szCs w:val="24"/>
              </w:rPr>
              <w:br/>
              <w:t xml:space="preserve">Optional </w:t>
            </w:r>
            <w:r w:rsidR="00940ED4" w:rsidRPr="002C3F15">
              <w:rPr>
                <w:b/>
                <w:color w:val="0070C0"/>
                <w:szCs w:val="24"/>
              </w:rPr>
              <w:t>ORDER BY</w:t>
            </w:r>
            <w:r w:rsidR="00940ED4" w:rsidRPr="002C3F15">
              <w:rPr>
                <w:color w:val="0070C0"/>
                <w:szCs w:val="24"/>
              </w:rPr>
              <w:t xml:space="preserve"> </w:t>
            </w:r>
            <w:r w:rsidR="00940ED4" w:rsidRPr="002C3F15">
              <w:rPr>
                <w:color w:val="000000" w:themeColor="text1"/>
                <w:szCs w:val="24"/>
              </w:rPr>
              <w:t>statement</w:t>
            </w:r>
            <w:r w:rsidR="00940ED4">
              <w:rPr>
                <w:color w:val="000000" w:themeColor="text1"/>
                <w:sz w:val="24"/>
                <w:szCs w:val="24"/>
              </w:rPr>
              <w:br/>
            </w:r>
          </w:p>
        </w:tc>
        <w:tc>
          <w:tcPr>
            <w:tcW w:w="5575" w:type="dxa"/>
          </w:tcPr>
          <w:p w:rsidR="006E3DD3" w:rsidRDefault="0013797C" w:rsidP="0013797C">
            <w:pPr>
              <w:rPr>
                <w:rFonts w:eastAsia="Times New Roman" w:cs="Times New Roman"/>
                <w:i/>
                <w:color w:val="0070C0"/>
                <w:sz w:val="20"/>
                <w:szCs w:val="24"/>
              </w:rPr>
            </w:pPr>
            <w:r>
              <w:rPr>
                <w:rFonts w:eastAsia="Times New Roman" w:cs="Times New Roman"/>
                <w:color w:val="333333"/>
                <w:sz w:val="24"/>
                <w:szCs w:val="24"/>
              </w:rPr>
              <w:t>Procedure</w:t>
            </w:r>
            <w:r w:rsidR="00F8530B">
              <w:rPr>
                <w:rFonts w:eastAsia="Times New Roman" w:cs="Times New Roman"/>
                <w:color w:val="333333"/>
                <w:sz w:val="24"/>
                <w:szCs w:val="24"/>
              </w:rPr>
              <w:br/>
              <w:t xml:space="preserve">1. </w:t>
            </w:r>
            <w:r>
              <w:rPr>
                <w:rFonts w:eastAsia="Times New Roman" w:cs="Times New Roman"/>
                <w:color w:val="333333"/>
                <w:sz w:val="24"/>
                <w:szCs w:val="24"/>
              </w:rPr>
              <w:t xml:space="preserve">The first field selected is </w:t>
            </w:r>
            <w:r w:rsidR="00F8530B">
              <w:rPr>
                <w:rFonts w:eastAsia="Times New Roman" w:cs="Times New Roman"/>
                <w:color w:val="333333"/>
                <w:sz w:val="24"/>
                <w:szCs w:val="24"/>
              </w:rPr>
              <w:t xml:space="preserve">the field for the </w:t>
            </w:r>
            <w:r w:rsidR="00F8530B" w:rsidRPr="00A2337B">
              <w:rPr>
                <w:rFonts w:eastAsia="Times New Roman" w:cs="Times New Roman"/>
                <w:color w:val="00B050"/>
                <w:sz w:val="24"/>
                <w:szCs w:val="24"/>
              </w:rPr>
              <w:t xml:space="preserve">row headings </w:t>
            </w:r>
            <w:r w:rsidR="00F8530B">
              <w:rPr>
                <w:rFonts w:eastAsia="Times New Roman" w:cs="Times New Roman"/>
                <w:color w:val="333333"/>
                <w:sz w:val="24"/>
                <w:szCs w:val="24"/>
              </w:rPr>
              <w:t>(which go down the page on the left hand side</w:t>
            </w:r>
            <w:r w:rsidR="00F8530B">
              <w:rPr>
                <w:rFonts w:eastAsia="Times New Roman" w:cs="Times New Roman"/>
                <w:color w:val="333333"/>
                <w:sz w:val="24"/>
                <w:szCs w:val="24"/>
              </w:rPr>
              <w:br/>
            </w:r>
            <w:r w:rsidR="00F8530B">
              <w:rPr>
                <w:rFonts w:eastAsia="Times New Roman" w:cs="Times New Roman"/>
                <w:color w:val="333333"/>
                <w:sz w:val="24"/>
                <w:szCs w:val="24"/>
              </w:rPr>
              <w:br/>
              <w:t xml:space="preserve">2. </w:t>
            </w:r>
            <w:r w:rsidR="00A2337B">
              <w:rPr>
                <w:rFonts w:eastAsia="Times New Roman" w:cs="Times New Roman"/>
                <w:color w:val="333333"/>
                <w:sz w:val="24"/>
                <w:szCs w:val="24"/>
              </w:rPr>
              <w:t>Select the fi</w:t>
            </w:r>
            <w:r w:rsidR="00F8530B">
              <w:rPr>
                <w:rFonts w:eastAsia="Times New Roman" w:cs="Times New Roman"/>
                <w:color w:val="333333"/>
                <w:sz w:val="24"/>
                <w:szCs w:val="24"/>
              </w:rPr>
              <w:t>e</w:t>
            </w:r>
            <w:r w:rsidR="00A2337B">
              <w:rPr>
                <w:rFonts w:eastAsia="Times New Roman" w:cs="Times New Roman"/>
                <w:color w:val="333333"/>
                <w:sz w:val="24"/>
                <w:szCs w:val="24"/>
              </w:rPr>
              <w:t>l</w:t>
            </w:r>
            <w:r w:rsidR="00F8530B">
              <w:rPr>
                <w:rFonts w:eastAsia="Times New Roman" w:cs="Times New Roman"/>
                <w:color w:val="333333"/>
                <w:sz w:val="24"/>
                <w:szCs w:val="24"/>
              </w:rPr>
              <w:t xml:space="preserve">d for the </w:t>
            </w:r>
            <w:r w:rsidR="00F8530B" w:rsidRPr="00A2337B">
              <w:rPr>
                <w:color w:val="0070C0"/>
                <w:sz w:val="24"/>
                <w:szCs w:val="24"/>
              </w:rPr>
              <w:t>column headings</w:t>
            </w:r>
            <w:r w:rsidR="00F8530B">
              <w:rPr>
                <w:rFonts w:eastAsia="Times New Roman" w:cs="Times New Roman"/>
                <w:color w:val="333333"/>
                <w:sz w:val="24"/>
                <w:szCs w:val="24"/>
              </w:rPr>
              <w:t xml:space="preserve"> which go across the page</w:t>
            </w:r>
            <w:r w:rsidR="00F8530B">
              <w:rPr>
                <w:rFonts w:eastAsia="Times New Roman" w:cs="Times New Roman"/>
                <w:color w:val="333333"/>
                <w:sz w:val="24"/>
                <w:szCs w:val="24"/>
              </w:rPr>
              <w:br/>
            </w:r>
            <w:r w:rsidR="00F8530B">
              <w:rPr>
                <w:rFonts w:eastAsia="Times New Roman" w:cs="Times New Roman"/>
                <w:color w:val="333333"/>
                <w:sz w:val="24"/>
                <w:szCs w:val="24"/>
              </w:rPr>
              <w:br/>
              <w:t xml:space="preserve">3. Select the </w:t>
            </w:r>
            <w:r w:rsidR="00F8530B" w:rsidRPr="00A2337B">
              <w:rPr>
                <w:color w:val="C00000"/>
                <w:sz w:val="24"/>
                <w:szCs w:val="24"/>
              </w:rPr>
              <w:t>field that will be aggregated</w:t>
            </w:r>
            <w:r w:rsidR="00F8530B">
              <w:rPr>
                <w:rFonts w:eastAsia="Times New Roman" w:cs="Times New Roman"/>
                <w:color w:val="333333"/>
                <w:sz w:val="24"/>
                <w:szCs w:val="24"/>
              </w:rPr>
              <w:br/>
            </w:r>
            <w:r w:rsidR="00F8530B">
              <w:rPr>
                <w:rFonts w:eastAsia="Times New Roman" w:cs="Times New Roman"/>
                <w:color w:val="333333"/>
                <w:sz w:val="24"/>
                <w:szCs w:val="24"/>
              </w:rPr>
              <w:br/>
              <w:t xml:space="preserve">4. Type AS </w:t>
            </w:r>
            <w:proofErr w:type="spellStart"/>
            <w:r w:rsidR="00F8530B">
              <w:rPr>
                <w:rFonts w:eastAsia="Times New Roman" w:cs="Times New Roman"/>
                <w:color w:val="333333"/>
                <w:sz w:val="24"/>
                <w:szCs w:val="24"/>
              </w:rPr>
              <w:t>tablename</w:t>
            </w:r>
            <w:proofErr w:type="spellEnd"/>
            <w:r w:rsidR="00F8530B">
              <w:rPr>
                <w:rFonts w:eastAsia="Times New Roman" w:cs="Times New Roman"/>
                <w:color w:val="333333"/>
                <w:sz w:val="24"/>
                <w:szCs w:val="24"/>
              </w:rPr>
              <w:t xml:space="preserve">, then PIVOT, then write the </w:t>
            </w:r>
            <w:r w:rsidR="00F8530B">
              <w:rPr>
                <w:rFonts w:eastAsia="Times New Roman" w:cs="Times New Roman"/>
                <w:color w:val="333333"/>
                <w:sz w:val="24"/>
                <w:szCs w:val="24"/>
              </w:rPr>
              <w:br/>
              <w:t>SUM(field) FOR column headings IN(parameters)</w:t>
            </w:r>
            <w:r w:rsidR="00F8530B">
              <w:rPr>
                <w:rFonts w:eastAsia="Times New Roman" w:cs="Times New Roman"/>
                <w:color w:val="333333"/>
                <w:sz w:val="24"/>
                <w:szCs w:val="24"/>
              </w:rPr>
              <w:br/>
              <w:t>Finish with AS Pivot table</w:t>
            </w:r>
            <w:r w:rsidR="006E3DD3" w:rsidRPr="00940ED4">
              <w:rPr>
                <w:rFonts w:eastAsia="Times New Roman" w:cs="Times New Roman"/>
                <w:i/>
                <w:color w:val="0070C0"/>
                <w:sz w:val="20"/>
                <w:szCs w:val="24"/>
              </w:rPr>
              <w:t xml:space="preserve"> </w:t>
            </w:r>
          </w:p>
          <w:p w:rsidR="002C3F15" w:rsidRDefault="002C3F15" w:rsidP="0013797C">
            <w:pPr>
              <w:rPr>
                <w:rFonts w:eastAsia="Times New Roman" w:cs="Times New Roman"/>
                <w:i/>
                <w:color w:val="0070C0"/>
                <w:sz w:val="20"/>
                <w:szCs w:val="24"/>
              </w:rPr>
            </w:pPr>
          </w:p>
          <w:p w:rsidR="007D05A2" w:rsidRDefault="006E3DD3" w:rsidP="0013797C">
            <w:pPr>
              <w:rPr>
                <w:rFonts w:eastAsia="Times New Roman" w:cs="Times New Roman"/>
                <w:i/>
                <w:color w:val="0070C0"/>
                <w:sz w:val="20"/>
                <w:szCs w:val="24"/>
              </w:rPr>
            </w:pPr>
            <w:r w:rsidRPr="00940ED4">
              <w:rPr>
                <w:rFonts w:eastAsia="Times New Roman" w:cs="Times New Roman"/>
                <w:i/>
                <w:color w:val="0070C0"/>
                <w:sz w:val="20"/>
                <w:szCs w:val="24"/>
              </w:rPr>
              <w:t xml:space="preserve">NOTE: It’s best to </w:t>
            </w:r>
            <w:r w:rsidRPr="00940ED4">
              <w:rPr>
                <w:rFonts w:eastAsia="Times New Roman" w:cs="Times New Roman"/>
                <w:i/>
                <w:color w:val="0070C0"/>
                <w:szCs w:val="24"/>
              </w:rPr>
              <w:t xml:space="preserve">select only the three fields </w:t>
            </w:r>
            <w:r w:rsidRPr="00940ED4">
              <w:rPr>
                <w:rFonts w:eastAsia="Times New Roman" w:cs="Times New Roman"/>
                <w:i/>
                <w:color w:val="0070C0"/>
                <w:sz w:val="20"/>
                <w:szCs w:val="24"/>
              </w:rPr>
              <w:t xml:space="preserve">that you will use when you will use the </w:t>
            </w:r>
            <w:proofErr w:type="gramStart"/>
            <w:r w:rsidRPr="00940ED4">
              <w:rPr>
                <w:rFonts w:eastAsia="Times New Roman" w:cs="Times New Roman"/>
                <w:i/>
                <w:color w:val="0070C0"/>
                <w:sz w:val="20"/>
                <w:szCs w:val="24"/>
              </w:rPr>
              <w:t>PIVOT(</w:t>
            </w:r>
            <w:proofErr w:type="gramEnd"/>
            <w:r w:rsidRPr="00940ED4">
              <w:rPr>
                <w:rFonts w:eastAsia="Times New Roman" w:cs="Times New Roman"/>
                <w:i/>
                <w:color w:val="0070C0"/>
                <w:sz w:val="20"/>
                <w:szCs w:val="24"/>
              </w:rPr>
              <w:t>) command.</w:t>
            </w:r>
          </w:p>
          <w:p w:rsidR="006E3DD3" w:rsidRDefault="006E3DD3" w:rsidP="0013797C">
            <w:pPr>
              <w:rPr>
                <w:rFonts w:eastAsia="Times New Roman" w:cs="Times New Roman"/>
                <w:color w:val="333333"/>
                <w:sz w:val="24"/>
                <w:szCs w:val="24"/>
              </w:rPr>
            </w:pPr>
          </w:p>
        </w:tc>
      </w:tr>
      <w:tr w:rsidR="006E3DD3" w:rsidTr="002C3F15">
        <w:tc>
          <w:tcPr>
            <w:tcW w:w="7375" w:type="dxa"/>
            <w:vAlign w:val="center"/>
          </w:tcPr>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USE</w:t>
            </w:r>
            <w:r w:rsidRPr="002C3F15">
              <w:rPr>
                <w:rFonts w:ascii="Calibri" w:hAnsi="Calibri" w:cs="Calibri"/>
                <w:szCs w:val="18"/>
              </w:rPr>
              <w:t xml:space="preserve"> AdventureWorks_2012DW</w:t>
            </w:r>
          </w:p>
          <w:p w:rsidR="002C3F15" w:rsidRDefault="006E3DD3" w:rsidP="006E3DD3">
            <w:pPr>
              <w:autoSpaceDE w:val="0"/>
              <w:autoSpaceDN w:val="0"/>
              <w:adjustRightInd w:val="0"/>
              <w:rPr>
                <w:rFonts w:ascii="Calibri" w:hAnsi="Calibri" w:cs="Calibri"/>
                <w:color w:val="0000FF"/>
                <w:szCs w:val="18"/>
              </w:rPr>
            </w:pPr>
            <w:r w:rsidRPr="002C3F15">
              <w:rPr>
                <w:rFonts w:ascii="Calibri" w:hAnsi="Calibri" w:cs="Calibri"/>
                <w:color w:val="0000FF"/>
                <w:szCs w:val="18"/>
              </w:rPr>
              <w:t>SELECT</w:t>
            </w:r>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r w:rsidRPr="002C3F15">
              <w:rPr>
                <w:rFonts w:ascii="Calibri" w:hAnsi="Calibri" w:cs="Calibri"/>
                <w:color w:val="0000FF"/>
                <w:szCs w:val="18"/>
              </w:rPr>
              <w:t xml:space="preserve">FROM </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808080"/>
                <w:szCs w:val="18"/>
              </w:rPr>
              <w:t>(</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SELECT</w:t>
            </w:r>
            <w:r w:rsidRPr="002C3F15">
              <w:rPr>
                <w:rFonts w:ascii="Calibri" w:hAnsi="Calibri" w:cs="Calibri"/>
                <w:szCs w:val="18"/>
              </w:rPr>
              <w:t xml:space="preserve"> </w:t>
            </w:r>
            <w:r w:rsidRPr="002C3F15">
              <w:rPr>
                <w:rFonts w:ascii="Calibri" w:hAnsi="Calibri" w:cs="Calibri"/>
                <w:color w:val="0000FF"/>
                <w:szCs w:val="18"/>
              </w:rPr>
              <w:t>Distinct</w:t>
            </w:r>
            <w:r w:rsidRPr="002C3F15">
              <w:rPr>
                <w:rFonts w:ascii="Calibri" w:hAnsi="Calibri" w:cs="Calibri"/>
                <w:szCs w:val="18"/>
              </w:rPr>
              <w:t xml:space="preserve"> [</w:t>
            </w:r>
            <w:proofErr w:type="spellStart"/>
            <w:r w:rsidRPr="002C3F15">
              <w:rPr>
                <w:rFonts w:ascii="Calibri" w:hAnsi="Calibri" w:cs="Calibri"/>
                <w:szCs w:val="18"/>
              </w:rPr>
              <w:t>StateProvinceName</w:t>
            </w:r>
            <w:proofErr w:type="spellEnd"/>
            <w:r w:rsidRPr="002C3F15">
              <w:rPr>
                <w:rFonts w:ascii="Calibri" w:hAnsi="Calibri" w:cs="Calibri"/>
                <w:szCs w:val="18"/>
              </w:rPr>
              <w:t xml:space="preserve">] </w:t>
            </w:r>
            <w:r w:rsidRPr="002C3F15">
              <w:rPr>
                <w:rFonts w:ascii="Calibri" w:hAnsi="Calibri" w:cs="Calibri"/>
                <w:color w:val="0000FF"/>
                <w:szCs w:val="18"/>
              </w:rPr>
              <w:t>as</w:t>
            </w:r>
            <w:r w:rsidRPr="002C3F15">
              <w:rPr>
                <w:rFonts w:ascii="Calibri" w:hAnsi="Calibri" w:cs="Calibri"/>
                <w:szCs w:val="18"/>
              </w:rPr>
              <w:t xml:space="preserve"> </w:t>
            </w:r>
            <w:r w:rsidRPr="002C3F15">
              <w:rPr>
                <w:rFonts w:ascii="Calibri" w:hAnsi="Calibri" w:cs="Calibri"/>
                <w:color w:val="0000FF"/>
                <w:szCs w:val="18"/>
              </w:rPr>
              <w:t>State</w:t>
            </w:r>
            <w:r w:rsidRPr="002C3F15">
              <w:rPr>
                <w:rFonts w:ascii="Calibri" w:hAnsi="Calibri" w:cs="Calibri"/>
                <w:color w:val="808080"/>
                <w:szCs w:val="18"/>
              </w:rPr>
              <w:t>,</w:t>
            </w:r>
            <w:r w:rsidRPr="002C3F15">
              <w:rPr>
                <w:rFonts w:ascii="Calibri" w:hAnsi="Calibri" w:cs="Calibri"/>
                <w:szCs w:val="18"/>
              </w:rPr>
              <w:t xml:space="preserve"> pc</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EnglishProductCategoryName</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 xml:space="preserve"> [</w:t>
            </w:r>
            <w:proofErr w:type="spellStart"/>
            <w:r w:rsidRPr="002C3F15">
              <w:rPr>
                <w:rFonts w:ascii="Calibri" w:hAnsi="Calibri" w:cs="Calibri"/>
                <w:szCs w:val="18"/>
              </w:rPr>
              <w:t>OrderQuantity</w:t>
            </w:r>
            <w:proofErr w:type="spellEnd"/>
            <w:r w:rsidRPr="002C3F15">
              <w:rPr>
                <w:rFonts w:ascii="Calibri" w:hAnsi="Calibri" w:cs="Calibri"/>
                <w:szCs w:val="18"/>
              </w:rPr>
              <w:t>]</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FROM</w:t>
            </w:r>
            <w:r w:rsidRPr="002C3F15">
              <w:rPr>
                <w:rFonts w:ascii="Calibri" w:hAnsi="Calibri" w:cs="Calibri"/>
                <w:szCs w:val="18"/>
              </w:rPr>
              <w:t xml:space="preserve"> [</w:t>
            </w:r>
            <w:proofErr w:type="spellStart"/>
            <w:r w:rsidRPr="002C3F15">
              <w:rPr>
                <w:rFonts w:ascii="Calibri" w:hAnsi="Calibri" w:cs="Calibri"/>
                <w:szCs w:val="18"/>
              </w:rPr>
              <w:t>dbo</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DimGeography</w:t>
            </w:r>
            <w:proofErr w:type="spellEnd"/>
            <w:r w:rsidRPr="002C3F15">
              <w:rPr>
                <w:rFonts w:ascii="Calibri" w:hAnsi="Calibri" w:cs="Calibri"/>
                <w:szCs w:val="18"/>
              </w:rPr>
              <w:t xml:space="preserve">] </w:t>
            </w:r>
            <w:r w:rsidRPr="002C3F15">
              <w:rPr>
                <w:rFonts w:ascii="Calibri" w:hAnsi="Calibri" w:cs="Calibri"/>
                <w:color w:val="0000FF"/>
                <w:szCs w:val="18"/>
              </w:rPr>
              <w:t>as</w:t>
            </w:r>
            <w:r w:rsidRPr="002C3F15">
              <w:rPr>
                <w:rFonts w:ascii="Calibri" w:hAnsi="Calibri" w:cs="Calibri"/>
                <w:szCs w:val="18"/>
              </w:rPr>
              <w:t xml:space="preserve"> g</w:t>
            </w:r>
          </w:p>
          <w:p w:rsidR="002C3F15" w:rsidRPr="002C3F15" w:rsidRDefault="006E3DD3" w:rsidP="006E3DD3">
            <w:pPr>
              <w:autoSpaceDE w:val="0"/>
              <w:autoSpaceDN w:val="0"/>
              <w:adjustRightInd w:val="0"/>
              <w:rPr>
                <w:rFonts w:ascii="Calibri" w:hAnsi="Calibri" w:cs="Calibri"/>
                <w:szCs w:val="18"/>
              </w:rPr>
            </w:pPr>
            <w:r w:rsidRPr="002C3F15">
              <w:rPr>
                <w:rFonts w:ascii="Calibri" w:hAnsi="Calibri" w:cs="Calibri"/>
                <w:color w:val="808080"/>
                <w:szCs w:val="18"/>
              </w:rPr>
              <w:t>INNER</w:t>
            </w:r>
            <w:r w:rsidRPr="002C3F15">
              <w:rPr>
                <w:rFonts w:ascii="Calibri" w:hAnsi="Calibri" w:cs="Calibri"/>
                <w:szCs w:val="18"/>
              </w:rPr>
              <w:t xml:space="preserve"> </w:t>
            </w:r>
            <w:r w:rsidRPr="002C3F15">
              <w:rPr>
                <w:rFonts w:ascii="Calibri" w:hAnsi="Calibri" w:cs="Calibri"/>
                <w:color w:val="808080"/>
                <w:szCs w:val="18"/>
              </w:rPr>
              <w:t>JOIN</w:t>
            </w:r>
            <w:r w:rsidRPr="002C3F15">
              <w:rPr>
                <w:rFonts w:ascii="Calibri" w:hAnsi="Calibri" w:cs="Calibri"/>
                <w:szCs w:val="18"/>
              </w:rPr>
              <w:t xml:space="preserve"> [</w:t>
            </w:r>
            <w:proofErr w:type="spellStart"/>
            <w:r w:rsidRPr="002C3F15">
              <w:rPr>
                <w:rFonts w:ascii="Calibri" w:hAnsi="Calibri" w:cs="Calibri"/>
                <w:szCs w:val="18"/>
              </w:rPr>
              <w:t>dbo</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FactResellerSales</w:t>
            </w:r>
            <w:proofErr w:type="spellEnd"/>
            <w:r w:rsidRPr="002C3F15">
              <w:rPr>
                <w:rFonts w:ascii="Calibri" w:hAnsi="Calibri" w:cs="Calibri"/>
                <w:szCs w:val="18"/>
              </w:rPr>
              <w:t xml:space="preserve">] </w:t>
            </w:r>
            <w:r w:rsidRPr="002C3F15">
              <w:rPr>
                <w:rFonts w:ascii="Calibri" w:hAnsi="Calibri" w:cs="Calibri"/>
                <w:color w:val="0000FF"/>
                <w:szCs w:val="18"/>
              </w:rPr>
              <w:t>as</w:t>
            </w:r>
            <w:r w:rsidRPr="002C3F15">
              <w:rPr>
                <w:rFonts w:ascii="Calibri" w:hAnsi="Calibri" w:cs="Calibri"/>
                <w:szCs w:val="18"/>
              </w:rPr>
              <w:t xml:space="preserve"> </w:t>
            </w:r>
            <w:proofErr w:type="spellStart"/>
            <w:r w:rsidRPr="002C3F15">
              <w:rPr>
                <w:rFonts w:ascii="Calibri" w:hAnsi="Calibri" w:cs="Calibri"/>
                <w:szCs w:val="18"/>
              </w:rPr>
              <w:t>rs</w:t>
            </w:r>
            <w:proofErr w:type="spellEnd"/>
            <w:r w:rsidRPr="002C3F15">
              <w:rPr>
                <w:rFonts w:ascii="Calibri" w:hAnsi="Calibri" w:cs="Calibri"/>
                <w:szCs w:val="18"/>
              </w:rPr>
              <w:t xml:space="preserve"> </w:t>
            </w:r>
          </w:p>
          <w:p w:rsidR="002C3F15"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ON</w:t>
            </w:r>
            <w:r w:rsidRPr="002C3F15">
              <w:rPr>
                <w:rFonts w:ascii="Calibri" w:hAnsi="Calibri" w:cs="Calibri"/>
                <w:szCs w:val="18"/>
              </w:rPr>
              <w:t xml:space="preserve"> </w:t>
            </w:r>
            <w:proofErr w:type="spellStart"/>
            <w:r w:rsidRPr="002C3F15">
              <w:rPr>
                <w:rFonts w:ascii="Calibri" w:hAnsi="Calibri" w:cs="Calibri"/>
                <w:szCs w:val="18"/>
              </w:rPr>
              <w:t>rs</w:t>
            </w:r>
            <w:r w:rsidRPr="002C3F15">
              <w:rPr>
                <w:rFonts w:ascii="Calibri" w:hAnsi="Calibri" w:cs="Calibri"/>
                <w:color w:val="808080"/>
                <w:szCs w:val="18"/>
              </w:rPr>
              <w:t>.</w:t>
            </w:r>
            <w:r w:rsidRPr="002C3F15">
              <w:rPr>
                <w:rFonts w:ascii="Calibri" w:hAnsi="Calibri" w:cs="Calibri"/>
                <w:szCs w:val="18"/>
              </w:rPr>
              <w:t>SalesTerritoryKey</w:t>
            </w:r>
            <w:proofErr w:type="spellEnd"/>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proofErr w:type="spellStart"/>
            <w:r w:rsidRPr="002C3F15">
              <w:rPr>
                <w:rFonts w:ascii="Calibri" w:hAnsi="Calibri" w:cs="Calibri"/>
                <w:szCs w:val="18"/>
              </w:rPr>
              <w:t>g</w:t>
            </w:r>
            <w:r w:rsidRPr="002C3F15">
              <w:rPr>
                <w:rFonts w:ascii="Calibri" w:hAnsi="Calibri" w:cs="Calibri"/>
                <w:color w:val="808080"/>
                <w:szCs w:val="18"/>
              </w:rPr>
              <w:t>.</w:t>
            </w:r>
            <w:r w:rsidRPr="002C3F15">
              <w:rPr>
                <w:rFonts w:ascii="Calibri" w:hAnsi="Calibri" w:cs="Calibri"/>
                <w:szCs w:val="18"/>
              </w:rPr>
              <w:t>SalesTerritoryKey</w:t>
            </w:r>
            <w:proofErr w:type="spellEnd"/>
            <w:r w:rsidRPr="002C3F15">
              <w:rPr>
                <w:rFonts w:ascii="Calibri" w:hAnsi="Calibri" w:cs="Calibri"/>
                <w:szCs w:val="18"/>
              </w:rPr>
              <w:br/>
            </w:r>
            <w:r w:rsidRPr="002C3F15">
              <w:rPr>
                <w:rFonts w:ascii="Calibri" w:hAnsi="Calibri" w:cs="Calibri"/>
                <w:color w:val="808080"/>
                <w:szCs w:val="18"/>
              </w:rPr>
              <w:t>INNER</w:t>
            </w:r>
            <w:r w:rsidRPr="002C3F15">
              <w:rPr>
                <w:rFonts w:ascii="Calibri" w:hAnsi="Calibri" w:cs="Calibri"/>
                <w:szCs w:val="18"/>
              </w:rPr>
              <w:t xml:space="preserve"> </w:t>
            </w:r>
            <w:r w:rsidRPr="002C3F15">
              <w:rPr>
                <w:rFonts w:ascii="Calibri" w:hAnsi="Calibri" w:cs="Calibri"/>
                <w:color w:val="808080"/>
                <w:szCs w:val="18"/>
              </w:rPr>
              <w:t>JOIN</w:t>
            </w:r>
            <w:r w:rsidRPr="002C3F15">
              <w:rPr>
                <w:rFonts w:ascii="Calibri" w:hAnsi="Calibri" w:cs="Calibri"/>
                <w:szCs w:val="18"/>
              </w:rPr>
              <w:t xml:space="preserve"> [</w:t>
            </w:r>
            <w:proofErr w:type="spellStart"/>
            <w:r w:rsidRPr="002C3F15">
              <w:rPr>
                <w:rFonts w:ascii="Calibri" w:hAnsi="Calibri" w:cs="Calibri"/>
                <w:szCs w:val="18"/>
              </w:rPr>
              <w:t>dbo</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DimProduct</w:t>
            </w:r>
            <w:proofErr w:type="spellEnd"/>
            <w:r w:rsidRPr="002C3F15">
              <w:rPr>
                <w:rFonts w:ascii="Calibri" w:hAnsi="Calibri" w:cs="Calibri"/>
                <w:szCs w:val="18"/>
              </w:rPr>
              <w:t xml:space="preserve">] </w:t>
            </w:r>
            <w:r w:rsidRPr="002C3F15">
              <w:rPr>
                <w:rFonts w:ascii="Calibri" w:hAnsi="Calibri" w:cs="Calibri"/>
                <w:color w:val="0000FF"/>
                <w:szCs w:val="18"/>
              </w:rPr>
              <w:t>as</w:t>
            </w:r>
            <w:r w:rsidRPr="002C3F15">
              <w:rPr>
                <w:rFonts w:ascii="Calibri" w:hAnsi="Calibri" w:cs="Calibri"/>
                <w:szCs w:val="18"/>
              </w:rPr>
              <w:t xml:space="preserve"> p </w:t>
            </w:r>
          </w:p>
          <w:p w:rsidR="002C3F15"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ON</w:t>
            </w:r>
            <w:r w:rsidRPr="002C3F15">
              <w:rPr>
                <w:rFonts w:ascii="Calibri" w:hAnsi="Calibri" w:cs="Calibri"/>
                <w:szCs w:val="18"/>
              </w:rPr>
              <w:t xml:space="preserve"> </w:t>
            </w:r>
            <w:proofErr w:type="spellStart"/>
            <w:r w:rsidRPr="002C3F15">
              <w:rPr>
                <w:rFonts w:ascii="Calibri" w:hAnsi="Calibri" w:cs="Calibri"/>
                <w:szCs w:val="18"/>
              </w:rPr>
              <w:t>p</w:t>
            </w:r>
            <w:r w:rsidRPr="002C3F15">
              <w:rPr>
                <w:rFonts w:ascii="Calibri" w:hAnsi="Calibri" w:cs="Calibri"/>
                <w:color w:val="808080"/>
                <w:szCs w:val="18"/>
              </w:rPr>
              <w:t>.</w:t>
            </w:r>
            <w:r w:rsidRPr="002C3F15">
              <w:rPr>
                <w:rFonts w:ascii="Calibri" w:hAnsi="Calibri" w:cs="Calibri"/>
                <w:szCs w:val="18"/>
              </w:rPr>
              <w:t>ProductKey</w:t>
            </w:r>
            <w:proofErr w:type="spellEnd"/>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proofErr w:type="spellStart"/>
            <w:r w:rsidRPr="002C3F15">
              <w:rPr>
                <w:rFonts w:ascii="Calibri" w:hAnsi="Calibri" w:cs="Calibri"/>
                <w:szCs w:val="18"/>
              </w:rPr>
              <w:t>rs</w:t>
            </w:r>
            <w:r w:rsidRPr="002C3F15">
              <w:rPr>
                <w:rFonts w:ascii="Calibri" w:hAnsi="Calibri" w:cs="Calibri"/>
                <w:color w:val="808080"/>
                <w:szCs w:val="18"/>
              </w:rPr>
              <w:t>.</w:t>
            </w:r>
            <w:r w:rsidRPr="002C3F15">
              <w:rPr>
                <w:rFonts w:ascii="Calibri" w:hAnsi="Calibri" w:cs="Calibri"/>
                <w:szCs w:val="18"/>
              </w:rPr>
              <w:t>ProductKey</w:t>
            </w:r>
            <w:proofErr w:type="spellEnd"/>
            <w:r w:rsidRPr="002C3F15">
              <w:rPr>
                <w:rFonts w:ascii="Calibri" w:hAnsi="Calibri" w:cs="Calibri"/>
                <w:szCs w:val="18"/>
              </w:rPr>
              <w:br/>
            </w:r>
            <w:r w:rsidRPr="002C3F15">
              <w:rPr>
                <w:rFonts w:ascii="Calibri" w:hAnsi="Calibri" w:cs="Calibri"/>
                <w:color w:val="808080"/>
                <w:szCs w:val="18"/>
              </w:rPr>
              <w:t>INNER</w:t>
            </w:r>
            <w:r w:rsidRPr="002C3F15">
              <w:rPr>
                <w:rFonts w:ascii="Calibri" w:hAnsi="Calibri" w:cs="Calibri"/>
                <w:szCs w:val="18"/>
              </w:rPr>
              <w:t xml:space="preserve"> </w:t>
            </w:r>
            <w:r w:rsidRPr="002C3F15">
              <w:rPr>
                <w:rFonts w:ascii="Calibri" w:hAnsi="Calibri" w:cs="Calibri"/>
                <w:color w:val="808080"/>
                <w:szCs w:val="18"/>
              </w:rPr>
              <w:t>JOIN</w:t>
            </w:r>
            <w:r w:rsidRPr="002C3F15">
              <w:rPr>
                <w:rFonts w:ascii="Calibri" w:hAnsi="Calibri" w:cs="Calibri"/>
                <w:szCs w:val="18"/>
              </w:rPr>
              <w:t xml:space="preserve"> [</w:t>
            </w:r>
            <w:proofErr w:type="spellStart"/>
            <w:r w:rsidRPr="002C3F15">
              <w:rPr>
                <w:rFonts w:ascii="Calibri" w:hAnsi="Calibri" w:cs="Calibri"/>
                <w:szCs w:val="18"/>
              </w:rPr>
              <w:t>dbo</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DimProductSubcategory</w:t>
            </w:r>
            <w:proofErr w:type="spellEnd"/>
            <w:r w:rsidRPr="002C3F15">
              <w:rPr>
                <w:rFonts w:ascii="Calibri" w:hAnsi="Calibri" w:cs="Calibri"/>
                <w:szCs w:val="18"/>
              </w:rPr>
              <w:t>]</w:t>
            </w:r>
            <w:r w:rsidRPr="002C3F15">
              <w:rPr>
                <w:rFonts w:ascii="Calibri" w:hAnsi="Calibri" w:cs="Calibri"/>
                <w:color w:val="0000FF"/>
                <w:szCs w:val="18"/>
              </w:rPr>
              <w:t>as</w:t>
            </w:r>
            <w:r w:rsidRPr="002C3F15">
              <w:rPr>
                <w:rFonts w:ascii="Calibri" w:hAnsi="Calibri" w:cs="Calibri"/>
                <w:szCs w:val="18"/>
              </w:rPr>
              <w:t xml:space="preserve"> </w:t>
            </w:r>
            <w:proofErr w:type="spellStart"/>
            <w:r w:rsidRPr="002C3F15">
              <w:rPr>
                <w:rFonts w:ascii="Calibri" w:hAnsi="Calibri" w:cs="Calibri"/>
                <w:szCs w:val="18"/>
              </w:rPr>
              <w:t>sc</w:t>
            </w:r>
            <w:proofErr w:type="spellEnd"/>
            <w:r w:rsidRPr="002C3F15">
              <w:rPr>
                <w:rFonts w:ascii="Calibri" w:hAnsi="Calibri" w:cs="Calibri"/>
                <w:szCs w:val="18"/>
              </w:rPr>
              <w:t xml:space="preserve"> </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ON</w:t>
            </w:r>
            <w:r w:rsidRPr="002C3F15">
              <w:rPr>
                <w:rFonts w:ascii="Calibri" w:hAnsi="Calibri" w:cs="Calibri"/>
                <w:szCs w:val="18"/>
              </w:rPr>
              <w:t xml:space="preserve"> </w:t>
            </w:r>
            <w:proofErr w:type="spellStart"/>
            <w:r w:rsidRPr="002C3F15">
              <w:rPr>
                <w:rFonts w:ascii="Calibri" w:hAnsi="Calibri" w:cs="Calibri"/>
                <w:szCs w:val="18"/>
              </w:rPr>
              <w:t>sc</w:t>
            </w:r>
            <w:r w:rsidRPr="002C3F15">
              <w:rPr>
                <w:rFonts w:ascii="Calibri" w:hAnsi="Calibri" w:cs="Calibri"/>
                <w:color w:val="808080"/>
                <w:szCs w:val="18"/>
              </w:rPr>
              <w:t>.</w:t>
            </w:r>
            <w:r w:rsidRPr="002C3F15">
              <w:rPr>
                <w:rFonts w:ascii="Calibri" w:hAnsi="Calibri" w:cs="Calibri"/>
                <w:szCs w:val="18"/>
              </w:rPr>
              <w:t>ProductSubcategoryKey</w:t>
            </w:r>
            <w:proofErr w:type="spellEnd"/>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proofErr w:type="spellStart"/>
            <w:r w:rsidRPr="002C3F15">
              <w:rPr>
                <w:rFonts w:ascii="Calibri" w:hAnsi="Calibri" w:cs="Calibri"/>
                <w:szCs w:val="18"/>
              </w:rPr>
              <w:t>p</w:t>
            </w:r>
            <w:r w:rsidRPr="002C3F15">
              <w:rPr>
                <w:rFonts w:ascii="Calibri" w:hAnsi="Calibri" w:cs="Calibri"/>
                <w:color w:val="808080"/>
                <w:szCs w:val="18"/>
              </w:rPr>
              <w:t>.</w:t>
            </w:r>
            <w:r w:rsidRPr="002C3F15">
              <w:rPr>
                <w:rFonts w:ascii="Calibri" w:hAnsi="Calibri" w:cs="Calibri"/>
                <w:szCs w:val="18"/>
              </w:rPr>
              <w:t>ProductSubcategoryKey</w:t>
            </w:r>
            <w:proofErr w:type="spellEnd"/>
          </w:p>
          <w:p w:rsidR="002C3F15" w:rsidRPr="002C3F15" w:rsidRDefault="006E3DD3" w:rsidP="006E3DD3">
            <w:pPr>
              <w:autoSpaceDE w:val="0"/>
              <w:autoSpaceDN w:val="0"/>
              <w:adjustRightInd w:val="0"/>
              <w:rPr>
                <w:rFonts w:ascii="Calibri" w:hAnsi="Calibri" w:cs="Calibri"/>
                <w:szCs w:val="18"/>
              </w:rPr>
            </w:pPr>
            <w:r w:rsidRPr="002C3F15">
              <w:rPr>
                <w:rFonts w:ascii="Calibri" w:hAnsi="Calibri" w:cs="Calibri"/>
                <w:color w:val="808080"/>
                <w:szCs w:val="18"/>
              </w:rPr>
              <w:t>INNER</w:t>
            </w:r>
            <w:r w:rsidRPr="002C3F15">
              <w:rPr>
                <w:rFonts w:ascii="Calibri" w:hAnsi="Calibri" w:cs="Calibri"/>
                <w:szCs w:val="18"/>
              </w:rPr>
              <w:t xml:space="preserve"> </w:t>
            </w:r>
            <w:r w:rsidRPr="002C3F15">
              <w:rPr>
                <w:rFonts w:ascii="Calibri" w:hAnsi="Calibri" w:cs="Calibri"/>
                <w:color w:val="808080"/>
                <w:szCs w:val="18"/>
              </w:rPr>
              <w:t>JOIN</w:t>
            </w:r>
            <w:r w:rsidRPr="002C3F15">
              <w:rPr>
                <w:rFonts w:ascii="Calibri" w:hAnsi="Calibri" w:cs="Calibri"/>
                <w:szCs w:val="18"/>
              </w:rPr>
              <w:t xml:space="preserve"> [</w:t>
            </w:r>
            <w:proofErr w:type="spellStart"/>
            <w:r w:rsidRPr="002C3F15">
              <w:rPr>
                <w:rFonts w:ascii="Calibri" w:hAnsi="Calibri" w:cs="Calibri"/>
                <w:szCs w:val="18"/>
              </w:rPr>
              <w:t>dbo</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DimProductCategory</w:t>
            </w:r>
            <w:proofErr w:type="spellEnd"/>
            <w:r w:rsidRPr="002C3F15">
              <w:rPr>
                <w:rFonts w:ascii="Calibri" w:hAnsi="Calibri" w:cs="Calibri"/>
                <w:szCs w:val="18"/>
              </w:rPr>
              <w:t xml:space="preserve">] </w:t>
            </w:r>
            <w:r w:rsidRPr="002C3F15">
              <w:rPr>
                <w:rFonts w:ascii="Calibri" w:hAnsi="Calibri" w:cs="Calibri"/>
                <w:color w:val="0000FF"/>
                <w:szCs w:val="18"/>
              </w:rPr>
              <w:t>as</w:t>
            </w:r>
            <w:r w:rsidRPr="002C3F15">
              <w:rPr>
                <w:rFonts w:ascii="Calibri" w:hAnsi="Calibri" w:cs="Calibri"/>
                <w:szCs w:val="18"/>
              </w:rPr>
              <w:t xml:space="preserve"> pc </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lastRenderedPageBreak/>
              <w:t>ON</w:t>
            </w:r>
            <w:r w:rsidRPr="002C3F15">
              <w:rPr>
                <w:rFonts w:ascii="Calibri" w:hAnsi="Calibri" w:cs="Calibri"/>
                <w:szCs w:val="18"/>
              </w:rPr>
              <w:t xml:space="preserve"> </w:t>
            </w:r>
            <w:proofErr w:type="spellStart"/>
            <w:r w:rsidRPr="002C3F15">
              <w:rPr>
                <w:rFonts w:ascii="Calibri" w:hAnsi="Calibri" w:cs="Calibri"/>
                <w:szCs w:val="18"/>
              </w:rPr>
              <w:t>pc</w:t>
            </w:r>
            <w:r w:rsidRPr="002C3F15">
              <w:rPr>
                <w:rFonts w:ascii="Calibri" w:hAnsi="Calibri" w:cs="Calibri"/>
                <w:color w:val="808080"/>
                <w:szCs w:val="18"/>
              </w:rPr>
              <w:t>.</w:t>
            </w:r>
            <w:r w:rsidRPr="002C3F15">
              <w:rPr>
                <w:rFonts w:ascii="Calibri" w:hAnsi="Calibri" w:cs="Calibri"/>
                <w:szCs w:val="18"/>
              </w:rPr>
              <w:t>ProductCategoryKey</w:t>
            </w:r>
            <w:proofErr w:type="spellEnd"/>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proofErr w:type="spellStart"/>
            <w:r w:rsidRPr="002C3F15">
              <w:rPr>
                <w:rFonts w:ascii="Calibri" w:hAnsi="Calibri" w:cs="Calibri"/>
                <w:szCs w:val="18"/>
              </w:rPr>
              <w:t>sc</w:t>
            </w:r>
            <w:r w:rsidRPr="002C3F15">
              <w:rPr>
                <w:rFonts w:ascii="Calibri" w:hAnsi="Calibri" w:cs="Calibri"/>
                <w:color w:val="808080"/>
                <w:szCs w:val="18"/>
              </w:rPr>
              <w:t>.</w:t>
            </w:r>
            <w:r w:rsidRPr="002C3F15">
              <w:rPr>
                <w:rFonts w:ascii="Calibri" w:hAnsi="Calibri" w:cs="Calibri"/>
                <w:szCs w:val="18"/>
              </w:rPr>
              <w:t>ProductCategoryKey</w:t>
            </w:r>
            <w:proofErr w:type="spellEnd"/>
          </w:p>
          <w:p w:rsidR="002C3F15" w:rsidRPr="002C3F15" w:rsidRDefault="002C3F15" w:rsidP="006E3DD3">
            <w:pPr>
              <w:autoSpaceDE w:val="0"/>
              <w:autoSpaceDN w:val="0"/>
              <w:adjustRightInd w:val="0"/>
              <w:rPr>
                <w:rFonts w:ascii="Calibri" w:hAnsi="Calibri" w:cs="Calibri"/>
                <w:color w:val="0000FF"/>
                <w:szCs w:val="18"/>
              </w:rPr>
            </w:pP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WHERE</w:t>
            </w:r>
            <w:r w:rsidRPr="002C3F15">
              <w:rPr>
                <w:rFonts w:ascii="Calibri" w:hAnsi="Calibri" w:cs="Calibri"/>
                <w:szCs w:val="18"/>
              </w:rPr>
              <w:t xml:space="preserve"> g</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EnglishCountryRegionName</w:t>
            </w:r>
            <w:proofErr w:type="spellEnd"/>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r w:rsidRPr="002C3F15">
              <w:rPr>
                <w:rFonts w:ascii="Calibri" w:hAnsi="Calibri" w:cs="Calibri"/>
                <w:color w:val="FF0000"/>
                <w:szCs w:val="18"/>
              </w:rPr>
              <w:t>'United States'</w:t>
            </w:r>
          </w:p>
          <w:p w:rsidR="002C3F15" w:rsidRDefault="006E3DD3" w:rsidP="006E3DD3">
            <w:pPr>
              <w:autoSpaceDE w:val="0"/>
              <w:autoSpaceDN w:val="0"/>
              <w:adjustRightInd w:val="0"/>
              <w:rPr>
                <w:rFonts w:ascii="Calibri" w:hAnsi="Calibri" w:cs="Calibri"/>
                <w:szCs w:val="18"/>
              </w:rPr>
            </w:pPr>
            <w:r w:rsidRPr="002C3F15">
              <w:rPr>
                <w:rFonts w:ascii="Calibri" w:hAnsi="Calibri" w:cs="Calibri"/>
                <w:szCs w:val="18"/>
              </w:rPr>
              <w:t xml:space="preserve"> </w:t>
            </w:r>
            <w:r w:rsidRPr="002C3F15">
              <w:rPr>
                <w:rFonts w:ascii="Calibri" w:hAnsi="Calibri" w:cs="Calibri"/>
                <w:color w:val="808080"/>
                <w:szCs w:val="18"/>
              </w:rPr>
              <w:t>)</w:t>
            </w:r>
            <w:r w:rsidRPr="002C3F15">
              <w:rPr>
                <w:rFonts w:ascii="Calibri" w:hAnsi="Calibri" w:cs="Calibri"/>
                <w:szCs w:val="18"/>
              </w:rPr>
              <w:t xml:space="preserve"> </w:t>
            </w:r>
          </w:p>
          <w:p w:rsidR="002C3F15" w:rsidRDefault="002C3F15" w:rsidP="006E3DD3">
            <w:pPr>
              <w:autoSpaceDE w:val="0"/>
              <w:autoSpaceDN w:val="0"/>
              <w:adjustRightInd w:val="0"/>
              <w:rPr>
                <w:rFonts w:ascii="Calibri" w:hAnsi="Calibri" w:cs="Calibri"/>
                <w:szCs w:val="18"/>
              </w:rPr>
            </w:pP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AS</w:t>
            </w:r>
            <w:r w:rsidRPr="002C3F15">
              <w:rPr>
                <w:rFonts w:ascii="Calibri" w:hAnsi="Calibri" w:cs="Calibri"/>
                <w:szCs w:val="18"/>
              </w:rPr>
              <w:t xml:space="preserve"> </w:t>
            </w:r>
            <w:proofErr w:type="spellStart"/>
            <w:r w:rsidRPr="002C3F15">
              <w:rPr>
                <w:rFonts w:ascii="Calibri" w:hAnsi="Calibri" w:cs="Calibri"/>
                <w:szCs w:val="18"/>
              </w:rPr>
              <w:t>basetable</w:t>
            </w:r>
            <w:proofErr w:type="spellEnd"/>
          </w:p>
          <w:p w:rsidR="002C3F15" w:rsidRPr="002C3F15" w:rsidRDefault="002C3F15" w:rsidP="006E3DD3">
            <w:pPr>
              <w:autoSpaceDE w:val="0"/>
              <w:autoSpaceDN w:val="0"/>
              <w:adjustRightInd w:val="0"/>
              <w:rPr>
                <w:rFonts w:ascii="Calibri" w:hAnsi="Calibri" w:cs="Calibri"/>
                <w:szCs w:val="18"/>
              </w:rPr>
            </w:pP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808080"/>
                <w:szCs w:val="18"/>
              </w:rPr>
              <w:t>PIVOT</w:t>
            </w:r>
            <w:r w:rsidRPr="002C3F15">
              <w:rPr>
                <w:rFonts w:ascii="Calibri" w:hAnsi="Calibri" w:cs="Calibri"/>
                <w:color w:val="0000FF"/>
                <w:szCs w:val="18"/>
              </w:rPr>
              <w:t xml:space="preserve"> </w:t>
            </w:r>
            <w:r w:rsidRPr="002C3F15">
              <w:rPr>
                <w:rFonts w:ascii="Calibri" w:hAnsi="Calibri" w:cs="Calibri"/>
                <w:color w:val="808080"/>
                <w:szCs w:val="18"/>
              </w:rPr>
              <w:t>(</w:t>
            </w:r>
            <w:r w:rsidRPr="002C3F15">
              <w:rPr>
                <w:rFonts w:ascii="Calibri" w:hAnsi="Calibri" w:cs="Calibri"/>
                <w:color w:val="FF00FF"/>
                <w:szCs w:val="18"/>
              </w:rPr>
              <w:t>SUM</w:t>
            </w:r>
            <w:r w:rsidRPr="002C3F15">
              <w:rPr>
                <w:rFonts w:ascii="Calibri" w:hAnsi="Calibri" w:cs="Calibri"/>
                <w:color w:val="808080"/>
                <w:szCs w:val="18"/>
              </w:rPr>
              <w:t>(</w:t>
            </w:r>
            <w:r w:rsidRPr="002C3F15">
              <w:rPr>
                <w:rFonts w:ascii="Calibri" w:hAnsi="Calibri" w:cs="Calibri"/>
                <w:szCs w:val="18"/>
              </w:rPr>
              <w:t>[</w:t>
            </w:r>
            <w:proofErr w:type="spellStart"/>
            <w:r w:rsidRPr="002C3F15">
              <w:rPr>
                <w:rFonts w:ascii="Calibri" w:hAnsi="Calibri" w:cs="Calibri"/>
                <w:szCs w:val="18"/>
              </w:rPr>
              <w:t>OrderQuantity</w:t>
            </w:r>
            <w:proofErr w:type="spellEnd"/>
            <w:r w:rsidRPr="002C3F15">
              <w:rPr>
                <w:rFonts w:ascii="Calibri" w:hAnsi="Calibri" w:cs="Calibri"/>
                <w:szCs w:val="18"/>
              </w:rPr>
              <w:t>]</w:t>
            </w:r>
            <w:r w:rsidRPr="002C3F15">
              <w:rPr>
                <w:rFonts w:ascii="Calibri" w:hAnsi="Calibri" w:cs="Calibri"/>
                <w:color w:val="808080"/>
                <w:szCs w:val="18"/>
              </w:rPr>
              <w:t>)</w:t>
            </w:r>
            <w:r w:rsidRPr="002C3F15">
              <w:rPr>
                <w:rFonts w:ascii="Calibri" w:hAnsi="Calibri" w:cs="Calibri"/>
                <w:szCs w:val="18"/>
              </w:rPr>
              <w:t xml:space="preserve"> </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0000FF"/>
                <w:szCs w:val="18"/>
              </w:rPr>
              <w:t>FOR</w:t>
            </w:r>
            <w:r w:rsidRPr="002C3F15">
              <w:rPr>
                <w:rFonts w:ascii="Calibri" w:hAnsi="Calibri" w:cs="Calibri"/>
                <w:szCs w:val="18"/>
              </w:rPr>
              <w:t xml:space="preserve"> [</w:t>
            </w:r>
            <w:proofErr w:type="spellStart"/>
            <w:r w:rsidRPr="002C3F15">
              <w:rPr>
                <w:rFonts w:ascii="Calibri" w:hAnsi="Calibri" w:cs="Calibri"/>
                <w:szCs w:val="18"/>
              </w:rPr>
              <w:t>EnglishProductCategoryName</w:t>
            </w:r>
            <w:proofErr w:type="spellEnd"/>
            <w:r w:rsidRPr="002C3F15">
              <w:rPr>
                <w:rFonts w:ascii="Calibri" w:hAnsi="Calibri" w:cs="Calibri"/>
                <w:szCs w:val="18"/>
              </w:rPr>
              <w:t>]</w:t>
            </w:r>
          </w:p>
          <w:p w:rsidR="002C3F15" w:rsidRDefault="006E3DD3" w:rsidP="006E3DD3">
            <w:pPr>
              <w:autoSpaceDE w:val="0"/>
              <w:autoSpaceDN w:val="0"/>
              <w:adjustRightInd w:val="0"/>
              <w:rPr>
                <w:rFonts w:ascii="Calibri" w:hAnsi="Calibri" w:cs="Calibri"/>
                <w:color w:val="808080"/>
                <w:szCs w:val="18"/>
              </w:rPr>
            </w:pPr>
            <w:r w:rsidRPr="002C3F15">
              <w:rPr>
                <w:rFonts w:ascii="Calibri" w:hAnsi="Calibri" w:cs="Calibri"/>
                <w:color w:val="808080"/>
                <w:szCs w:val="18"/>
              </w:rPr>
              <w:t>IN</w:t>
            </w:r>
            <w:r w:rsidRPr="002C3F15">
              <w:rPr>
                <w:rFonts w:ascii="Calibri" w:hAnsi="Calibri" w:cs="Calibri"/>
                <w:color w:val="0000FF"/>
                <w:szCs w:val="18"/>
              </w:rPr>
              <w:t xml:space="preserve"> </w:t>
            </w:r>
            <w:r w:rsidRPr="002C3F15">
              <w:rPr>
                <w:rFonts w:ascii="Calibri" w:hAnsi="Calibri" w:cs="Calibri"/>
                <w:color w:val="808080"/>
                <w:szCs w:val="18"/>
              </w:rPr>
              <w:t>(</w:t>
            </w:r>
            <w:r w:rsidRPr="002C3F15">
              <w:rPr>
                <w:rFonts w:ascii="Calibri" w:hAnsi="Calibri" w:cs="Calibri"/>
                <w:szCs w:val="18"/>
              </w:rPr>
              <w:t>Bikes</w:t>
            </w:r>
            <w:r w:rsidRPr="002C3F15">
              <w:rPr>
                <w:rFonts w:ascii="Calibri" w:hAnsi="Calibri" w:cs="Calibri"/>
                <w:color w:val="808080"/>
                <w:szCs w:val="18"/>
              </w:rPr>
              <w:t>,</w:t>
            </w:r>
            <w:r w:rsidRPr="002C3F15">
              <w:rPr>
                <w:rFonts w:ascii="Calibri" w:hAnsi="Calibri" w:cs="Calibri"/>
                <w:szCs w:val="18"/>
              </w:rPr>
              <w:t xml:space="preserve"> Components</w:t>
            </w:r>
            <w:r w:rsidRPr="002C3F15">
              <w:rPr>
                <w:rFonts w:ascii="Calibri" w:hAnsi="Calibri" w:cs="Calibri"/>
                <w:color w:val="808080"/>
                <w:szCs w:val="18"/>
              </w:rPr>
              <w:t>,</w:t>
            </w:r>
            <w:r w:rsidRPr="002C3F15">
              <w:rPr>
                <w:rFonts w:ascii="Calibri" w:hAnsi="Calibri" w:cs="Calibri"/>
                <w:szCs w:val="18"/>
              </w:rPr>
              <w:t xml:space="preserve"> Clothing</w:t>
            </w:r>
            <w:r w:rsidRPr="002C3F15">
              <w:rPr>
                <w:rFonts w:ascii="Calibri" w:hAnsi="Calibri" w:cs="Calibri"/>
                <w:color w:val="808080"/>
                <w:szCs w:val="18"/>
              </w:rPr>
              <w:t>,</w:t>
            </w:r>
            <w:r w:rsidRPr="002C3F15">
              <w:rPr>
                <w:rFonts w:ascii="Calibri" w:hAnsi="Calibri" w:cs="Calibri"/>
                <w:szCs w:val="18"/>
              </w:rPr>
              <w:t xml:space="preserve"> Accessories </w:t>
            </w:r>
            <w:r w:rsidRPr="002C3F15">
              <w:rPr>
                <w:rFonts w:ascii="Calibri" w:hAnsi="Calibri" w:cs="Calibri"/>
                <w:color w:val="808080"/>
                <w:szCs w:val="18"/>
              </w:rPr>
              <w:t>)</w:t>
            </w:r>
          </w:p>
          <w:p w:rsidR="006E3DD3" w:rsidRPr="002C3F15" w:rsidRDefault="006E3DD3" w:rsidP="006E3DD3">
            <w:pPr>
              <w:autoSpaceDE w:val="0"/>
              <w:autoSpaceDN w:val="0"/>
              <w:adjustRightInd w:val="0"/>
              <w:rPr>
                <w:rFonts w:ascii="Calibri" w:hAnsi="Calibri" w:cs="Calibri"/>
                <w:szCs w:val="18"/>
              </w:rPr>
            </w:pPr>
            <w:r w:rsidRPr="002C3F15">
              <w:rPr>
                <w:rFonts w:ascii="Calibri" w:hAnsi="Calibri" w:cs="Calibri"/>
                <w:color w:val="808080"/>
                <w:szCs w:val="18"/>
              </w:rPr>
              <w:t>)</w:t>
            </w:r>
          </w:p>
          <w:p w:rsidR="006E3DD3" w:rsidRPr="00DC2E9D" w:rsidRDefault="006E3DD3" w:rsidP="006E3DD3">
            <w:pPr>
              <w:rPr>
                <w:rFonts w:eastAsia="Times New Roman" w:cs="Times New Roman"/>
                <w:bCs/>
                <w:iCs/>
                <w:color w:val="000000"/>
                <w:sz w:val="24"/>
                <w:szCs w:val="24"/>
              </w:rPr>
            </w:pPr>
            <w:r w:rsidRPr="002C3F15">
              <w:rPr>
                <w:rFonts w:ascii="Calibri" w:hAnsi="Calibri" w:cs="Calibri"/>
                <w:color w:val="0000FF"/>
                <w:szCs w:val="18"/>
              </w:rPr>
              <w:t>AS</w:t>
            </w:r>
            <w:r w:rsidRPr="002C3F15">
              <w:rPr>
                <w:rFonts w:ascii="Calibri" w:hAnsi="Calibri" w:cs="Calibri"/>
                <w:szCs w:val="18"/>
              </w:rPr>
              <w:t xml:space="preserve"> </w:t>
            </w:r>
            <w:proofErr w:type="spellStart"/>
            <w:r w:rsidRPr="002C3F15">
              <w:rPr>
                <w:rFonts w:ascii="Calibri" w:hAnsi="Calibri" w:cs="Calibri"/>
                <w:szCs w:val="18"/>
              </w:rPr>
              <w:t>Pivottable</w:t>
            </w:r>
            <w:proofErr w:type="spellEnd"/>
          </w:p>
        </w:tc>
        <w:tc>
          <w:tcPr>
            <w:tcW w:w="5575" w:type="dxa"/>
            <w:vAlign w:val="center"/>
          </w:tcPr>
          <w:p w:rsidR="002C3F15" w:rsidRDefault="006E3DD3" w:rsidP="006E3DD3">
            <w:r w:rsidRPr="00DC2E9D">
              <w:lastRenderedPageBreak/>
              <w:t>Next we can turn it into a pivot table using the following guideline:</w:t>
            </w:r>
            <w:r w:rsidRPr="00DC2E9D">
              <w:br/>
            </w:r>
            <w:r w:rsidRPr="00DC2E9D">
              <w:br/>
              <w:t xml:space="preserve">SELECT * FROM </w:t>
            </w:r>
            <w:r w:rsidRPr="00DC2E9D">
              <w:br/>
              <w:t xml:space="preserve">(SELECT Field For </w:t>
            </w:r>
            <w:r w:rsidRPr="00DC2E9D">
              <w:rPr>
                <w:color w:val="00B050"/>
              </w:rPr>
              <w:t>Row Headings</w:t>
            </w:r>
            <w:r w:rsidRPr="00DC2E9D">
              <w:t xml:space="preserve">, </w:t>
            </w:r>
            <w:r w:rsidRPr="00DC2E9D">
              <w:rPr>
                <w:color w:val="0070C0"/>
              </w:rPr>
              <w:t>Field for Column Headings</w:t>
            </w:r>
            <w:r w:rsidRPr="00DC2E9D">
              <w:t xml:space="preserve">, </w:t>
            </w:r>
            <w:r w:rsidRPr="00DC2E9D">
              <w:rPr>
                <w:color w:val="C00000"/>
              </w:rPr>
              <w:t xml:space="preserve">Field to be aggregated) </w:t>
            </w:r>
            <w:r w:rsidRPr="00DC2E9D">
              <w:br/>
              <w:t>FROM table</w:t>
            </w:r>
          </w:p>
          <w:p w:rsidR="006E3DD3" w:rsidRPr="00DC2E9D" w:rsidRDefault="002C3F15" w:rsidP="006E3DD3">
            <w:r>
              <w:t>WHERE condition</w:t>
            </w:r>
            <w:r w:rsidR="006E3DD3" w:rsidRPr="00DC2E9D">
              <w:t xml:space="preserve">) AS </w:t>
            </w:r>
            <w:proofErr w:type="spellStart"/>
            <w:r w:rsidR="006E3DD3" w:rsidRPr="00DC2E9D">
              <w:t>Basetable</w:t>
            </w:r>
            <w:proofErr w:type="spellEnd"/>
            <w:r w:rsidR="006E3DD3" w:rsidRPr="00DC2E9D">
              <w:t xml:space="preserve"> </w:t>
            </w:r>
          </w:p>
          <w:p w:rsidR="006E3DD3" w:rsidRPr="00DC2E9D" w:rsidRDefault="006E3DD3" w:rsidP="006E3DD3">
            <w:r w:rsidRPr="00DC2E9D">
              <w:t xml:space="preserve">PIVOT </w:t>
            </w:r>
          </w:p>
          <w:p w:rsidR="006E3DD3" w:rsidRPr="00DC2E9D" w:rsidRDefault="006E3DD3" w:rsidP="006E3DD3">
            <w:pPr>
              <w:rPr>
                <w:color w:val="000000" w:themeColor="text1"/>
              </w:rPr>
            </w:pPr>
            <w:r w:rsidRPr="00DC2E9D">
              <w:t>(</w:t>
            </w:r>
            <w:proofErr w:type="gramStart"/>
            <w:r w:rsidRPr="00DC2E9D">
              <w:t>SUM(</w:t>
            </w:r>
            <w:proofErr w:type="gramEnd"/>
            <w:r w:rsidRPr="00DC2E9D">
              <w:rPr>
                <w:color w:val="C00000"/>
              </w:rPr>
              <w:t xml:space="preserve">field to be aggregated </w:t>
            </w:r>
            <w:r w:rsidRPr="00DC2E9D">
              <w:t>)</w:t>
            </w:r>
            <w:r w:rsidRPr="00DC2E9D">
              <w:br/>
              <w:t xml:space="preserve">FOR </w:t>
            </w:r>
            <w:r w:rsidRPr="00DC2E9D">
              <w:rPr>
                <w:color w:val="0070C0"/>
              </w:rPr>
              <w:t xml:space="preserve">field for column headings </w:t>
            </w:r>
            <w:r w:rsidRPr="00DC2E9D">
              <w:rPr>
                <w:color w:val="000000" w:themeColor="text1"/>
              </w:rPr>
              <w:br/>
              <w:t>IN (value1 from column heading to form a column, etc.) ) AS PivotTable</w:t>
            </w:r>
          </w:p>
          <w:p w:rsidR="006E3DD3" w:rsidRPr="006E3DD3" w:rsidRDefault="006E3DD3" w:rsidP="006E3DD3">
            <w:pPr>
              <w:rPr>
                <w:color w:val="000000" w:themeColor="text1"/>
              </w:rPr>
            </w:pPr>
            <w:r w:rsidRPr="00DC2E9D">
              <w:rPr>
                <w:color w:val="000000" w:themeColor="text1"/>
              </w:rPr>
              <w:lastRenderedPageBreak/>
              <w:t xml:space="preserve">Notice that </w:t>
            </w:r>
            <w:r w:rsidRPr="00DC2E9D">
              <w:rPr>
                <w:color w:val="000000" w:themeColor="text1"/>
              </w:rPr>
              <w:br/>
              <w:t>a) the GROUP BY is removed</w:t>
            </w:r>
            <w:r w:rsidRPr="00DC2E9D">
              <w:rPr>
                <w:color w:val="000000" w:themeColor="text1"/>
              </w:rPr>
              <w:br/>
              <w:t>b) the aggregate fields are removed</w:t>
            </w:r>
            <w:r w:rsidRPr="00DC2E9D">
              <w:rPr>
                <w:color w:val="000000" w:themeColor="text1"/>
              </w:rPr>
              <w:br/>
              <w:t>c) it takes 3 joins to pull in the product category name</w:t>
            </w:r>
          </w:p>
        </w:tc>
      </w:tr>
    </w:tbl>
    <w:p w:rsidR="002C3F15" w:rsidRDefault="002C3F15">
      <w:r>
        <w:lastRenderedPageBreak/>
        <w:br w:type="page"/>
      </w:r>
    </w:p>
    <w:tbl>
      <w:tblPr>
        <w:tblStyle w:val="TableGrid"/>
        <w:tblW w:w="0" w:type="auto"/>
        <w:tblLook w:val="04A0" w:firstRow="1" w:lastRow="0" w:firstColumn="1" w:lastColumn="0" w:noHBand="0" w:noVBand="1"/>
      </w:tblPr>
      <w:tblGrid>
        <w:gridCol w:w="6565"/>
        <w:gridCol w:w="911"/>
        <w:gridCol w:w="5474"/>
      </w:tblGrid>
      <w:tr w:rsidR="006E3DD3" w:rsidTr="006E3DD3">
        <w:tc>
          <w:tcPr>
            <w:tcW w:w="6565" w:type="dxa"/>
          </w:tcPr>
          <w:p w:rsidR="006E3DD3" w:rsidRPr="007D05A2" w:rsidRDefault="006E3DD3" w:rsidP="006E3DD3">
            <w:pPr>
              <w:autoSpaceDE w:val="0"/>
              <w:autoSpaceDN w:val="0"/>
              <w:adjustRightInd w:val="0"/>
              <w:rPr>
                <w:rFonts w:ascii="Calibri" w:hAnsi="Calibri" w:cs="Calibri"/>
                <w:color w:val="0000FF"/>
                <w:sz w:val="24"/>
                <w:szCs w:val="31"/>
              </w:rPr>
            </w:pPr>
            <w:r>
              <w:rPr>
                <w:rFonts w:ascii="Calibri" w:hAnsi="Calibri" w:cs="Calibri"/>
                <w:color w:val="0000FF"/>
                <w:sz w:val="24"/>
                <w:szCs w:val="31"/>
              </w:rPr>
              <w:lastRenderedPageBreak/>
              <w:t>Breakdown of Pivot Query</w:t>
            </w:r>
            <w:r>
              <w:rPr>
                <w:rFonts w:ascii="Calibri" w:hAnsi="Calibri" w:cs="Calibri"/>
                <w:color w:val="0000FF"/>
                <w:sz w:val="24"/>
                <w:szCs w:val="31"/>
              </w:rPr>
              <w:br/>
            </w:r>
          </w:p>
        </w:tc>
        <w:tc>
          <w:tcPr>
            <w:tcW w:w="6385" w:type="dxa"/>
            <w:gridSpan w:val="2"/>
          </w:tcPr>
          <w:p w:rsidR="006E3DD3" w:rsidRDefault="006E3DD3" w:rsidP="006E3DD3">
            <w:pPr>
              <w:rPr>
                <w:rFonts w:eastAsia="Times New Roman" w:cs="Times New Roman"/>
                <w:color w:val="333333"/>
                <w:sz w:val="24"/>
                <w:szCs w:val="24"/>
              </w:rPr>
            </w:pPr>
          </w:p>
        </w:tc>
      </w:tr>
      <w:tr w:rsidR="006E3DD3" w:rsidTr="006E3DD3">
        <w:tc>
          <w:tcPr>
            <w:tcW w:w="6565" w:type="dxa"/>
          </w:tcPr>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0000FF"/>
                <w:szCs w:val="31"/>
              </w:rPr>
              <w:t>SELECT</w:t>
            </w:r>
            <w:r w:rsidRPr="002C3F15">
              <w:rPr>
                <w:rFonts w:ascii="Calibri" w:hAnsi="Calibri" w:cs="Calibri"/>
                <w:szCs w:val="31"/>
              </w:rPr>
              <w:t xml:space="preserve"> </w:t>
            </w:r>
            <w:r w:rsidRPr="002C3F15">
              <w:rPr>
                <w:rFonts w:ascii="Calibri" w:hAnsi="Calibri" w:cs="Calibri"/>
                <w:color w:val="808080"/>
                <w:szCs w:val="31"/>
              </w:rPr>
              <w:t>*</w:t>
            </w:r>
            <w:r w:rsidRPr="002C3F15">
              <w:rPr>
                <w:rFonts w:ascii="Calibri" w:hAnsi="Calibri" w:cs="Calibri"/>
                <w:szCs w:val="31"/>
              </w:rPr>
              <w:t xml:space="preserve"> </w:t>
            </w:r>
            <w:r w:rsidRPr="002C3F15">
              <w:rPr>
                <w:rFonts w:ascii="Calibri" w:hAnsi="Calibri" w:cs="Calibri"/>
                <w:color w:val="0000FF"/>
                <w:szCs w:val="31"/>
              </w:rPr>
              <w:t>FROM</w:t>
            </w:r>
            <w:r w:rsidRPr="002C3F15">
              <w:rPr>
                <w:rFonts w:ascii="Calibri" w:hAnsi="Calibri" w:cs="Calibri"/>
                <w:szCs w:val="31"/>
              </w:rPr>
              <w:t xml:space="preserve"> </w:t>
            </w:r>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808080"/>
                <w:szCs w:val="31"/>
              </w:rPr>
              <w:t>(</w:t>
            </w:r>
            <w:r w:rsidRPr="002C3F15">
              <w:rPr>
                <w:rFonts w:ascii="Calibri" w:hAnsi="Calibri" w:cs="Calibri"/>
                <w:color w:val="0000FF"/>
                <w:szCs w:val="31"/>
              </w:rPr>
              <w:t>SELECT</w:t>
            </w:r>
            <w:r w:rsidRPr="002C3F15">
              <w:rPr>
                <w:rFonts w:ascii="Calibri" w:hAnsi="Calibri" w:cs="Calibri"/>
                <w:szCs w:val="31"/>
              </w:rPr>
              <w:t xml:space="preserve"> p</w:t>
            </w:r>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EnglishProductName</w:t>
            </w:r>
            <w:proofErr w:type="spellEnd"/>
            <w:r w:rsidRPr="002C3F15">
              <w:rPr>
                <w:rFonts w:ascii="Calibri" w:hAnsi="Calibri" w:cs="Calibri"/>
                <w:szCs w:val="31"/>
              </w:rPr>
              <w:t>]</w:t>
            </w:r>
            <w:r w:rsidRPr="002C3F15">
              <w:rPr>
                <w:rFonts w:ascii="Calibri" w:hAnsi="Calibri" w:cs="Calibri"/>
                <w:color w:val="808080"/>
                <w:szCs w:val="31"/>
              </w:rPr>
              <w:t>,</w:t>
            </w:r>
            <w:r w:rsidRPr="002C3F15">
              <w:rPr>
                <w:rFonts w:ascii="Calibri" w:hAnsi="Calibri" w:cs="Calibri"/>
                <w:szCs w:val="31"/>
              </w:rPr>
              <w:t xml:space="preserve"> [</w:t>
            </w:r>
            <w:proofErr w:type="spellStart"/>
            <w:r w:rsidRPr="002C3F15">
              <w:rPr>
                <w:rFonts w:ascii="Calibri" w:hAnsi="Calibri" w:cs="Calibri"/>
                <w:szCs w:val="31"/>
              </w:rPr>
              <w:t>SalesTerritoryCountry</w:t>
            </w:r>
            <w:proofErr w:type="spellEnd"/>
            <w:r w:rsidRPr="002C3F15">
              <w:rPr>
                <w:rFonts w:ascii="Calibri" w:hAnsi="Calibri" w:cs="Calibri"/>
                <w:szCs w:val="31"/>
              </w:rPr>
              <w:t>]</w:t>
            </w:r>
            <w:r w:rsidRPr="002C3F15">
              <w:rPr>
                <w:rFonts w:ascii="Calibri" w:hAnsi="Calibri" w:cs="Calibri"/>
                <w:color w:val="808080"/>
                <w:szCs w:val="31"/>
              </w:rPr>
              <w:t>,</w:t>
            </w:r>
            <w:r w:rsidRPr="002C3F15">
              <w:rPr>
                <w:rFonts w:ascii="Calibri" w:hAnsi="Calibri" w:cs="Calibri"/>
                <w:szCs w:val="31"/>
              </w:rPr>
              <w:t xml:space="preserve">  [</w:t>
            </w:r>
            <w:proofErr w:type="spellStart"/>
            <w:r w:rsidRPr="002C3F15">
              <w:rPr>
                <w:rFonts w:ascii="Calibri" w:hAnsi="Calibri" w:cs="Calibri"/>
                <w:szCs w:val="31"/>
              </w:rPr>
              <w:t>SalesAmount</w:t>
            </w:r>
            <w:proofErr w:type="spellEnd"/>
            <w:r w:rsidRPr="002C3F15">
              <w:rPr>
                <w:rFonts w:ascii="Calibri" w:hAnsi="Calibri" w:cs="Calibri"/>
                <w:szCs w:val="31"/>
              </w:rPr>
              <w:t>]</w:t>
            </w:r>
          </w:p>
          <w:p w:rsidR="006E3DD3" w:rsidRPr="002C3F15" w:rsidRDefault="006E3DD3" w:rsidP="006E3DD3">
            <w:pPr>
              <w:autoSpaceDE w:val="0"/>
              <w:autoSpaceDN w:val="0"/>
              <w:adjustRightInd w:val="0"/>
              <w:rPr>
                <w:rFonts w:ascii="Calibri" w:hAnsi="Calibri" w:cs="Calibri"/>
                <w:szCs w:val="31"/>
              </w:rPr>
            </w:pPr>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0000FF"/>
                <w:szCs w:val="31"/>
              </w:rPr>
              <w:t>FROM</w:t>
            </w:r>
            <w:r w:rsidRPr="002C3F15">
              <w:rPr>
                <w:rFonts w:ascii="Calibri" w:hAnsi="Calibri" w:cs="Calibri"/>
                <w:szCs w:val="31"/>
              </w:rPr>
              <w:t xml:space="preserve"> [</w:t>
            </w:r>
            <w:proofErr w:type="spellStart"/>
            <w:r w:rsidRPr="002C3F15">
              <w:rPr>
                <w:rFonts w:ascii="Calibri" w:hAnsi="Calibri" w:cs="Calibri"/>
                <w:szCs w:val="31"/>
              </w:rPr>
              <w:t>dbo</w:t>
            </w:r>
            <w:proofErr w:type="spellEnd"/>
            <w:r w:rsidRPr="002C3F15">
              <w:rPr>
                <w:rFonts w:ascii="Calibri" w:hAnsi="Calibri" w:cs="Calibri"/>
                <w:szCs w:val="31"/>
              </w:rPr>
              <w:t>]</w:t>
            </w:r>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DimSalesTerritory</w:t>
            </w:r>
            <w:proofErr w:type="spellEnd"/>
            <w:r w:rsidRPr="002C3F15">
              <w:rPr>
                <w:rFonts w:ascii="Calibri" w:hAnsi="Calibri" w:cs="Calibri"/>
                <w:szCs w:val="31"/>
              </w:rPr>
              <w:t xml:space="preserve">] </w:t>
            </w:r>
            <w:r w:rsidRPr="002C3F15">
              <w:rPr>
                <w:rFonts w:ascii="Calibri" w:hAnsi="Calibri" w:cs="Calibri"/>
                <w:color w:val="0000FF"/>
                <w:szCs w:val="31"/>
              </w:rPr>
              <w:t>as</w:t>
            </w:r>
            <w:r w:rsidRPr="002C3F15">
              <w:rPr>
                <w:rFonts w:ascii="Calibri" w:hAnsi="Calibri" w:cs="Calibri"/>
                <w:szCs w:val="31"/>
              </w:rPr>
              <w:t xml:space="preserve"> </w:t>
            </w:r>
            <w:proofErr w:type="spellStart"/>
            <w:r w:rsidRPr="002C3F15">
              <w:rPr>
                <w:rFonts w:ascii="Calibri" w:hAnsi="Calibri" w:cs="Calibri"/>
                <w:szCs w:val="31"/>
              </w:rPr>
              <w:t>st</w:t>
            </w:r>
            <w:proofErr w:type="spellEnd"/>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808080"/>
                <w:szCs w:val="31"/>
              </w:rPr>
              <w:t>INNER</w:t>
            </w:r>
            <w:r w:rsidRPr="002C3F15">
              <w:rPr>
                <w:rFonts w:ascii="Calibri" w:hAnsi="Calibri" w:cs="Calibri"/>
                <w:szCs w:val="31"/>
              </w:rPr>
              <w:t xml:space="preserve"> </w:t>
            </w:r>
            <w:r w:rsidRPr="002C3F15">
              <w:rPr>
                <w:rFonts w:ascii="Calibri" w:hAnsi="Calibri" w:cs="Calibri"/>
                <w:color w:val="808080"/>
                <w:szCs w:val="31"/>
              </w:rPr>
              <w:t>JOIN</w:t>
            </w:r>
            <w:r w:rsidRPr="002C3F15">
              <w:rPr>
                <w:rFonts w:ascii="Calibri" w:hAnsi="Calibri" w:cs="Calibri"/>
                <w:szCs w:val="31"/>
              </w:rPr>
              <w:t xml:space="preserve"> [</w:t>
            </w:r>
            <w:proofErr w:type="spellStart"/>
            <w:r w:rsidRPr="002C3F15">
              <w:rPr>
                <w:rFonts w:ascii="Calibri" w:hAnsi="Calibri" w:cs="Calibri"/>
                <w:szCs w:val="31"/>
              </w:rPr>
              <w:t>dbo</w:t>
            </w:r>
            <w:proofErr w:type="spellEnd"/>
            <w:r w:rsidRPr="002C3F15">
              <w:rPr>
                <w:rFonts w:ascii="Calibri" w:hAnsi="Calibri" w:cs="Calibri"/>
                <w:szCs w:val="31"/>
              </w:rPr>
              <w:t>]</w:t>
            </w:r>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FactResellerSales</w:t>
            </w:r>
            <w:proofErr w:type="spellEnd"/>
            <w:r w:rsidRPr="002C3F15">
              <w:rPr>
                <w:rFonts w:ascii="Calibri" w:hAnsi="Calibri" w:cs="Calibri"/>
                <w:szCs w:val="31"/>
              </w:rPr>
              <w:t xml:space="preserve">] </w:t>
            </w:r>
            <w:r w:rsidRPr="002C3F15">
              <w:rPr>
                <w:rFonts w:ascii="Calibri" w:hAnsi="Calibri" w:cs="Calibri"/>
                <w:color w:val="0000FF"/>
                <w:szCs w:val="31"/>
              </w:rPr>
              <w:t>as</w:t>
            </w:r>
            <w:r w:rsidRPr="002C3F15">
              <w:rPr>
                <w:rFonts w:ascii="Calibri" w:hAnsi="Calibri" w:cs="Calibri"/>
                <w:szCs w:val="31"/>
              </w:rPr>
              <w:t xml:space="preserve"> </w:t>
            </w:r>
            <w:proofErr w:type="spellStart"/>
            <w:r w:rsidRPr="002C3F15">
              <w:rPr>
                <w:rFonts w:ascii="Calibri" w:hAnsi="Calibri" w:cs="Calibri"/>
                <w:szCs w:val="31"/>
              </w:rPr>
              <w:t>rs</w:t>
            </w:r>
            <w:proofErr w:type="spellEnd"/>
            <w:r w:rsidRPr="002C3F15">
              <w:rPr>
                <w:rFonts w:ascii="Calibri" w:hAnsi="Calibri" w:cs="Calibri"/>
                <w:szCs w:val="31"/>
              </w:rPr>
              <w:t xml:space="preserve"> </w:t>
            </w:r>
            <w:r w:rsidRPr="002C3F15">
              <w:rPr>
                <w:rFonts w:ascii="Calibri" w:hAnsi="Calibri" w:cs="Calibri"/>
                <w:szCs w:val="31"/>
              </w:rPr>
              <w:br/>
            </w:r>
            <w:r w:rsidRPr="002C3F15">
              <w:rPr>
                <w:rFonts w:ascii="Calibri" w:hAnsi="Calibri" w:cs="Calibri"/>
                <w:color w:val="0000FF"/>
                <w:szCs w:val="31"/>
              </w:rPr>
              <w:t>on</w:t>
            </w:r>
            <w:r w:rsidRPr="002C3F15">
              <w:rPr>
                <w:rFonts w:ascii="Calibri" w:hAnsi="Calibri" w:cs="Calibri"/>
                <w:szCs w:val="31"/>
              </w:rPr>
              <w:t xml:space="preserve"> </w:t>
            </w:r>
            <w:proofErr w:type="spellStart"/>
            <w:r w:rsidRPr="002C3F15">
              <w:rPr>
                <w:rFonts w:ascii="Calibri" w:hAnsi="Calibri" w:cs="Calibri"/>
                <w:szCs w:val="31"/>
              </w:rPr>
              <w:t>rs</w:t>
            </w:r>
            <w:r w:rsidRPr="002C3F15">
              <w:rPr>
                <w:rFonts w:ascii="Calibri" w:hAnsi="Calibri" w:cs="Calibri"/>
                <w:color w:val="808080"/>
                <w:szCs w:val="31"/>
              </w:rPr>
              <w:t>.</w:t>
            </w:r>
            <w:r w:rsidRPr="002C3F15">
              <w:rPr>
                <w:rFonts w:ascii="Calibri" w:hAnsi="Calibri" w:cs="Calibri"/>
                <w:szCs w:val="31"/>
              </w:rPr>
              <w:t>SalesTerritoryKey</w:t>
            </w:r>
            <w:proofErr w:type="spellEnd"/>
            <w:r w:rsidRPr="002C3F15">
              <w:rPr>
                <w:rFonts w:ascii="Calibri" w:hAnsi="Calibri" w:cs="Calibri"/>
                <w:szCs w:val="31"/>
              </w:rPr>
              <w:t xml:space="preserve"> </w:t>
            </w:r>
            <w:r w:rsidRPr="002C3F15">
              <w:rPr>
                <w:rFonts w:ascii="Calibri" w:hAnsi="Calibri" w:cs="Calibri"/>
                <w:color w:val="808080"/>
                <w:szCs w:val="31"/>
              </w:rPr>
              <w:t>=</w:t>
            </w:r>
            <w:r w:rsidRPr="002C3F15">
              <w:rPr>
                <w:rFonts w:ascii="Calibri" w:hAnsi="Calibri" w:cs="Calibri"/>
                <w:szCs w:val="31"/>
              </w:rPr>
              <w:t xml:space="preserve"> </w:t>
            </w:r>
            <w:proofErr w:type="spellStart"/>
            <w:r w:rsidRPr="002C3F15">
              <w:rPr>
                <w:rFonts w:ascii="Calibri" w:hAnsi="Calibri" w:cs="Calibri"/>
                <w:szCs w:val="31"/>
              </w:rPr>
              <w:t>st</w:t>
            </w:r>
            <w:r w:rsidRPr="002C3F15">
              <w:rPr>
                <w:rFonts w:ascii="Calibri" w:hAnsi="Calibri" w:cs="Calibri"/>
                <w:color w:val="808080"/>
                <w:szCs w:val="31"/>
              </w:rPr>
              <w:t>.</w:t>
            </w:r>
            <w:r w:rsidRPr="002C3F15">
              <w:rPr>
                <w:rFonts w:ascii="Calibri" w:hAnsi="Calibri" w:cs="Calibri"/>
                <w:szCs w:val="31"/>
              </w:rPr>
              <w:t>SalesTerritoryKey</w:t>
            </w:r>
            <w:proofErr w:type="spellEnd"/>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808080"/>
                <w:szCs w:val="31"/>
              </w:rPr>
              <w:t>INNER</w:t>
            </w:r>
            <w:r w:rsidRPr="002C3F15">
              <w:rPr>
                <w:rFonts w:ascii="Calibri" w:hAnsi="Calibri" w:cs="Calibri"/>
                <w:szCs w:val="31"/>
              </w:rPr>
              <w:t xml:space="preserve"> </w:t>
            </w:r>
            <w:r w:rsidRPr="002C3F15">
              <w:rPr>
                <w:rFonts w:ascii="Calibri" w:hAnsi="Calibri" w:cs="Calibri"/>
                <w:color w:val="808080"/>
                <w:szCs w:val="31"/>
              </w:rPr>
              <w:t>JOIN</w:t>
            </w:r>
            <w:r w:rsidRPr="002C3F15">
              <w:rPr>
                <w:rFonts w:ascii="Calibri" w:hAnsi="Calibri" w:cs="Calibri"/>
                <w:szCs w:val="31"/>
              </w:rPr>
              <w:t xml:space="preserve"> [</w:t>
            </w:r>
            <w:proofErr w:type="spellStart"/>
            <w:r w:rsidRPr="002C3F15">
              <w:rPr>
                <w:rFonts w:ascii="Calibri" w:hAnsi="Calibri" w:cs="Calibri"/>
                <w:szCs w:val="31"/>
              </w:rPr>
              <w:t>dbo</w:t>
            </w:r>
            <w:proofErr w:type="spellEnd"/>
            <w:r w:rsidRPr="002C3F15">
              <w:rPr>
                <w:rFonts w:ascii="Calibri" w:hAnsi="Calibri" w:cs="Calibri"/>
                <w:szCs w:val="31"/>
              </w:rPr>
              <w:t>]</w:t>
            </w:r>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DimProduct</w:t>
            </w:r>
            <w:proofErr w:type="spellEnd"/>
            <w:r w:rsidRPr="002C3F15">
              <w:rPr>
                <w:rFonts w:ascii="Calibri" w:hAnsi="Calibri" w:cs="Calibri"/>
                <w:szCs w:val="31"/>
              </w:rPr>
              <w:t xml:space="preserve">] </w:t>
            </w:r>
            <w:r w:rsidRPr="002C3F15">
              <w:rPr>
                <w:rFonts w:ascii="Calibri" w:hAnsi="Calibri" w:cs="Calibri"/>
                <w:color w:val="0000FF"/>
                <w:szCs w:val="31"/>
              </w:rPr>
              <w:t>as</w:t>
            </w:r>
            <w:r w:rsidRPr="002C3F15">
              <w:rPr>
                <w:rFonts w:ascii="Calibri" w:hAnsi="Calibri" w:cs="Calibri"/>
                <w:szCs w:val="31"/>
              </w:rPr>
              <w:t xml:space="preserve"> p</w:t>
            </w:r>
            <w:r w:rsidRPr="002C3F15">
              <w:rPr>
                <w:rFonts w:ascii="Calibri" w:hAnsi="Calibri" w:cs="Calibri"/>
                <w:szCs w:val="31"/>
              </w:rPr>
              <w:br/>
            </w:r>
            <w:r w:rsidRPr="002C3F15">
              <w:rPr>
                <w:rFonts w:ascii="Calibri" w:hAnsi="Calibri" w:cs="Calibri"/>
                <w:color w:val="0000FF"/>
                <w:szCs w:val="31"/>
              </w:rPr>
              <w:t>on</w:t>
            </w:r>
            <w:r w:rsidRPr="002C3F15">
              <w:rPr>
                <w:rFonts w:ascii="Calibri" w:hAnsi="Calibri" w:cs="Calibri"/>
                <w:szCs w:val="31"/>
              </w:rPr>
              <w:t xml:space="preserve"> </w:t>
            </w:r>
            <w:proofErr w:type="spellStart"/>
            <w:r w:rsidRPr="002C3F15">
              <w:rPr>
                <w:rFonts w:ascii="Calibri" w:hAnsi="Calibri" w:cs="Calibri"/>
                <w:szCs w:val="31"/>
              </w:rPr>
              <w:t>p</w:t>
            </w:r>
            <w:r w:rsidRPr="002C3F15">
              <w:rPr>
                <w:rFonts w:ascii="Calibri" w:hAnsi="Calibri" w:cs="Calibri"/>
                <w:color w:val="808080"/>
                <w:szCs w:val="31"/>
              </w:rPr>
              <w:t>.</w:t>
            </w:r>
            <w:r w:rsidRPr="002C3F15">
              <w:rPr>
                <w:rFonts w:ascii="Calibri" w:hAnsi="Calibri" w:cs="Calibri"/>
                <w:szCs w:val="31"/>
              </w:rPr>
              <w:t>ProductKey</w:t>
            </w:r>
            <w:proofErr w:type="spellEnd"/>
            <w:r w:rsidRPr="002C3F15">
              <w:rPr>
                <w:rFonts w:ascii="Calibri" w:hAnsi="Calibri" w:cs="Calibri"/>
                <w:szCs w:val="31"/>
              </w:rPr>
              <w:t xml:space="preserve"> </w:t>
            </w:r>
            <w:r w:rsidRPr="002C3F15">
              <w:rPr>
                <w:rFonts w:ascii="Calibri" w:hAnsi="Calibri" w:cs="Calibri"/>
                <w:color w:val="808080"/>
                <w:szCs w:val="31"/>
              </w:rPr>
              <w:t>=</w:t>
            </w:r>
            <w:r w:rsidRPr="002C3F15">
              <w:rPr>
                <w:rFonts w:ascii="Calibri" w:hAnsi="Calibri" w:cs="Calibri"/>
                <w:szCs w:val="31"/>
              </w:rPr>
              <w:t xml:space="preserve"> </w:t>
            </w:r>
            <w:proofErr w:type="spellStart"/>
            <w:r w:rsidRPr="002C3F15">
              <w:rPr>
                <w:rFonts w:ascii="Calibri" w:hAnsi="Calibri" w:cs="Calibri"/>
                <w:szCs w:val="31"/>
              </w:rPr>
              <w:t>rs</w:t>
            </w:r>
            <w:proofErr w:type="spellEnd"/>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ProductKey</w:t>
            </w:r>
            <w:proofErr w:type="spellEnd"/>
            <w:r w:rsidRPr="002C3F15">
              <w:rPr>
                <w:rFonts w:ascii="Calibri" w:hAnsi="Calibri" w:cs="Calibri"/>
                <w:szCs w:val="31"/>
              </w:rPr>
              <w:t xml:space="preserve">] </w:t>
            </w:r>
            <w:r w:rsidRPr="002C3F15">
              <w:rPr>
                <w:rFonts w:ascii="Calibri" w:hAnsi="Calibri" w:cs="Calibri"/>
                <w:color w:val="808080"/>
                <w:szCs w:val="31"/>
              </w:rPr>
              <w:t>)</w:t>
            </w:r>
            <w:r w:rsidRPr="002C3F15">
              <w:rPr>
                <w:rFonts w:ascii="Calibri" w:hAnsi="Calibri" w:cs="Calibri"/>
                <w:szCs w:val="31"/>
              </w:rPr>
              <w:t xml:space="preserve"> </w:t>
            </w:r>
            <w:r w:rsidRPr="002C3F15">
              <w:rPr>
                <w:rFonts w:ascii="Calibri" w:hAnsi="Calibri" w:cs="Calibri"/>
                <w:color w:val="0000FF"/>
                <w:szCs w:val="31"/>
              </w:rPr>
              <w:t>AS</w:t>
            </w:r>
            <w:r w:rsidRPr="002C3F15">
              <w:rPr>
                <w:rFonts w:ascii="Calibri" w:hAnsi="Calibri" w:cs="Calibri"/>
                <w:szCs w:val="31"/>
              </w:rPr>
              <w:t xml:space="preserve"> </w:t>
            </w:r>
            <w:proofErr w:type="spellStart"/>
            <w:r w:rsidRPr="002C3F15">
              <w:rPr>
                <w:rFonts w:ascii="Calibri" w:hAnsi="Calibri" w:cs="Calibri"/>
                <w:szCs w:val="31"/>
              </w:rPr>
              <w:t>BaseTable</w:t>
            </w:r>
            <w:proofErr w:type="spellEnd"/>
          </w:p>
          <w:p w:rsidR="006E3DD3" w:rsidRPr="002C3F15" w:rsidRDefault="006E3DD3" w:rsidP="006E3DD3">
            <w:pPr>
              <w:autoSpaceDE w:val="0"/>
              <w:autoSpaceDN w:val="0"/>
              <w:adjustRightInd w:val="0"/>
              <w:rPr>
                <w:rFonts w:ascii="Calibri" w:hAnsi="Calibri" w:cs="Calibri"/>
                <w:color w:val="0000FF"/>
                <w:szCs w:val="31"/>
              </w:rPr>
            </w:pPr>
          </w:p>
        </w:tc>
        <w:tc>
          <w:tcPr>
            <w:tcW w:w="6385" w:type="dxa"/>
            <w:gridSpan w:val="2"/>
          </w:tcPr>
          <w:p w:rsidR="006E3DD3" w:rsidRDefault="006E3DD3" w:rsidP="006E3DD3">
            <w:pPr>
              <w:rPr>
                <w:rFonts w:eastAsia="Times New Roman" w:cs="Segoe UI Semibold"/>
                <w:color w:val="333333"/>
                <w:sz w:val="24"/>
                <w:szCs w:val="24"/>
                <w:shd w:val="clear" w:color="auto" w:fill="FFFFFF"/>
              </w:rPr>
            </w:pPr>
            <w:r w:rsidRPr="00877680">
              <w:rPr>
                <w:rFonts w:eastAsia="Times New Roman" w:cs="Segoe UI Semibold"/>
                <w:b/>
                <w:color w:val="333333"/>
                <w:sz w:val="24"/>
                <w:szCs w:val="24"/>
                <w:shd w:val="clear" w:color="auto" w:fill="FFFFFF"/>
              </w:rPr>
              <w:t>First Step</w:t>
            </w:r>
            <w:r w:rsidRPr="00C02F9E">
              <w:rPr>
                <w:rFonts w:eastAsia="Times New Roman" w:cs="Segoe UI Semibold"/>
                <w:color w:val="333333"/>
                <w:sz w:val="24"/>
                <w:szCs w:val="24"/>
                <w:shd w:val="clear" w:color="auto" w:fill="FFFFFF"/>
              </w:rPr>
              <w:t>: It's important that the base query include only the columns that will be needed in the final results. Any columns not pivoted or aggregated will end up as groupings, which might throw off the calculations. So any unnecessary columns may cause extraneous grouping levels and unexpected results.</w:t>
            </w:r>
            <w:r>
              <w:rPr>
                <w:rFonts w:eastAsia="Times New Roman" w:cs="Segoe UI Semibold"/>
                <w:color w:val="333333"/>
                <w:sz w:val="24"/>
                <w:szCs w:val="24"/>
                <w:shd w:val="clear" w:color="auto" w:fill="FFFFFF"/>
              </w:rPr>
              <w:t xml:space="preserve"> While you can have two row headings, a category and sub-category, this can obfuscate the data making analysis more difficult.</w:t>
            </w:r>
            <w:r w:rsidR="002C3F15">
              <w:rPr>
                <w:rFonts w:eastAsia="Times New Roman" w:cs="Segoe UI Semibold"/>
                <w:color w:val="333333"/>
                <w:sz w:val="24"/>
                <w:szCs w:val="24"/>
                <w:shd w:val="clear" w:color="auto" w:fill="FFFFFF"/>
              </w:rPr>
              <w:t xml:space="preserve"> This query has no WHERE filtering statement – which is optional.</w:t>
            </w:r>
          </w:p>
          <w:p w:rsidR="002C3F15" w:rsidRDefault="002C3F15" w:rsidP="006E3DD3">
            <w:pPr>
              <w:rPr>
                <w:rFonts w:eastAsia="Times New Roman" w:cs="Times New Roman"/>
                <w:color w:val="333333"/>
                <w:sz w:val="24"/>
                <w:szCs w:val="24"/>
              </w:rPr>
            </w:pPr>
          </w:p>
        </w:tc>
      </w:tr>
      <w:tr w:rsidR="006E3DD3" w:rsidTr="006E3DD3">
        <w:tc>
          <w:tcPr>
            <w:tcW w:w="6565" w:type="dxa"/>
          </w:tcPr>
          <w:p w:rsidR="006E3DD3" w:rsidRPr="002C3F15" w:rsidRDefault="006E3DD3" w:rsidP="006E3DD3">
            <w:pPr>
              <w:autoSpaceDE w:val="0"/>
              <w:autoSpaceDN w:val="0"/>
              <w:adjustRightInd w:val="0"/>
              <w:rPr>
                <w:rFonts w:ascii="Calibri" w:hAnsi="Calibri" w:cs="Calibri"/>
                <w:b/>
                <w:color w:val="000000" w:themeColor="text1"/>
                <w:szCs w:val="31"/>
              </w:rPr>
            </w:pPr>
            <w:r w:rsidRPr="002C3F15">
              <w:rPr>
                <w:rFonts w:ascii="Calibri" w:hAnsi="Calibri" w:cs="Calibri"/>
                <w:b/>
                <w:color w:val="000000" w:themeColor="text1"/>
                <w:szCs w:val="31"/>
              </w:rPr>
              <w:t xml:space="preserve">PIVOT </w:t>
            </w:r>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808080"/>
                <w:szCs w:val="31"/>
              </w:rPr>
              <w:t>(</w:t>
            </w:r>
            <w:r w:rsidRPr="002C3F15">
              <w:rPr>
                <w:rFonts w:ascii="Calibri" w:hAnsi="Calibri" w:cs="Calibri"/>
                <w:color w:val="FF00FF"/>
                <w:szCs w:val="31"/>
              </w:rPr>
              <w:t>SUM</w:t>
            </w:r>
            <w:r w:rsidRPr="002C3F15">
              <w:rPr>
                <w:rFonts w:ascii="Calibri" w:hAnsi="Calibri" w:cs="Calibri"/>
                <w:color w:val="808080"/>
                <w:szCs w:val="31"/>
              </w:rPr>
              <w:t>(</w:t>
            </w:r>
            <w:r w:rsidRPr="002C3F15">
              <w:rPr>
                <w:rFonts w:ascii="Calibri" w:hAnsi="Calibri" w:cs="Calibri"/>
                <w:szCs w:val="31"/>
              </w:rPr>
              <w:t>[</w:t>
            </w:r>
            <w:proofErr w:type="spellStart"/>
            <w:r w:rsidRPr="002C3F15">
              <w:rPr>
                <w:rFonts w:ascii="Calibri" w:hAnsi="Calibri" w:cs="Calibri"/>
                <w:szCs w:val="31"/>
              </w:rPr>
              <w:t>SalesAmount</w:t>
            </w:r>
            <w:proofErr w:type="spellEnd"/>
            <w:r w:rsidRPr="002C3F15">
              <w:rPr>
                <w:rFonts w:ascii="Calibri" w:hAnsi="Calibri" w:cs="Calibri"/>
                <w:szCs w:val="31"/>
              </w:rPr>
              <w:t xml:space="preserve">] </w:t>
            </w:r>
            <w:r w:rsidRPr="002C3F15">
              <w:rPr>
                <w:rFonts w:ascii="Calibri" w:hAnsi="Calibri" w:cs="Calibri"/>
                <w:color w:val="808080"/>
                <w:szCs w:val="31"/>
              </w:rPr>
              <w:t>)</w:t>
            </w:r>
          </w:p>
          <w:p w:rsidR="006E3DD3" w:rsidRPr="002C3F15" w:rsidRDefault="006E3DD3" w:rsidP="006E3DD3">
            <w:pPr>
              <w:autoSpaceDE w:val="0"/>
              <w:autoSpaceDN w:val="0"/>
              <w:adjustRightInd w:val="0"/>
              <w:rPr>
                <w:rFonts w:ascii="Calibri" w:hAnsi="Calibri" w:cs="Calibri"/>
                <w:szCs w:val="31"/>
              </w:rPr>
            </w:pPr>
            <w:r w:rsidRPr="002C3F15">
              <w:rPr>
                <w:rFonts w:ascii="Calibri" w:hAnsi="Calibri" w:cs="Calibri"/>
                <w:color w:val="0000FF"/>
                <w:szCs w:val="31"/>
              </w:rPr>
              <w:t>FOR</w:t>
            </w:r>
            <w:r w:rsidRPr="002C3F15">
              <w:rPr>
                <w:rFonts w:ascii="Calibri" w:hAnsi="Calibri" w:cs="Calibri"/>
                <w:szCs w:val="31"/>
              </w:rPr>
              <w:t xml:space="preserve"> [</w:t>
            </w:r>
            <w:proofErr w:type="spellStart"/>
            <w:r w:rsidRPr="002C3F15">
              <w:rPr>
                <w:rFonts w:ascii="Calibri" w:hAnsi="Calibri" w:cs="Calibri"/>
                <w:szCs w:val="31"/>
              </w:rPr>
              <w:t>SalesTerritoryCountry</w:t>
            </w:r>
            <w:proofErr w:type="spellEnd"/>
            <w:r w:rsidRPr="002C3F15">
              <w:rPr>
                <w:rFonts w:ascii="Calibri" w:hAnsi="Calibri" w:cs="Calibri"/>
                <w:szCs w:val="31"/>
              </w:rPr>
              <w:t xml:space="preserve">] </w:t>
            </w:r>
          </w:p>
          <w:p w:rsidR="006E3DD3" w:rsidRPr="002C3F15" w:rsidRDefault="006E3DD3" w:rsidP="006E3DD3">
            <w:pPr>
              <w:autoSpaceDE w:val="0"/>
              <w:autoSpaceDN w:val="0"/>
              <w:adjustRightInd w:val="0"/>
              <w:rPr>
                <w:rFonts w:ascii="Calibri" w:hAnsi="Calibri" w:cs="Calibri"/>
                <w:color w:val="0000FF"/>
                <w:szCs w:val="31"/>
              </w:rPr>
            </w:pPr>
          </w:p>
        </w:tc>
        <w:tc>
          <w:tcPr>
            <w:tcW w:w="6385" w:type="dxa"/>
            <w:gridSpan w:val="2"/>
          </w:tcPr>
          <w:p w:rsidR="006E3DD3" w:rsidRPr="0000397C" w:rsidRDefault="006E3DD3" w:rsidP="006E3DD3">
            <w:pPr>
              <w:spacing w:before="100" w:beforeAutospacing="1" w:after="100" w:afterAutospacing="1"/>
              <w:rPr>
                <w:rFonts w:eastAsia="Times New Roman" w:cs="Segoe UI Semibold"/>
                <w:sz w:val="24"/>
                <w:szCs w:val="24"/>
              </w:rPr>
            </w:pPr>
            <w:r w:rsidRPr="00877680">
              <w:rPr>
                <w:rFonts w:eastAsia="Times New Roman" w:cs="Segoe UI Semibold"/>
                <w:b/>
                <w:color w:val="333333"/>
                <w:sz w:val="24"/>
                <w:szCs w:val="24"/>
                <w:shd w:val="clear" w:color="auto" w:fill="FFFFFF"/>
              </w:rPr>
              <w:t>Second step</w:t>
            </w:r>
            <w:r w:rsidRPr="00C02F9E">
              <w:rPr>
                <w:rFonts w:eastAsia="Times New Roman" w:cs="Segoe UI Semibold"/>
                <w:color w:val="333333"/>
                <w:sz w:val="24"/>
                <w:szCs w:val="24"/>
                <w:shd w:val="clear" w:color="auto" w:fill="FFFFFF"/>
              </w:rPr>
              <w:t>: The next step is to create the PIVOT expression. The first element in the PIVOT expression is an aggregate function. Often this function will be SUM or COUNT (MIN, MAX, AVG will also work)</w:t>
            </w:r>
            <w:r>
              <w:rPr>
                <w:rFonts w:eastAsia="Times New Roman" w:cs="Segoe UI Semibold"/>
                <w:color w:val="333333"/>
                <w:sz w:val="24"/>
                <w:szCs w:val="24"/>
                <w:shd w:val="clear" w:color="auto" w:fill="FFFFFF"/>
              </w:rPr>
              <w:t>, other user-defined functions can also be inserted</w:t>
            </w:r>
            <w:r w:rsidRPr="00C02F9E">
              <w:rPr>
                <w:rFonts w:eastAsia="Times New Roman" w:cs="Segoe UI Semibold"/>
                <w:color w:val="333333"/>
                <w:sz w:val="24"/>
                <w:szCs w:val="24"/>
                <w:shd w:val="clear" w:color="auto" w:fill="FFFFFF"/>
              </w:rPr>
              <w:t xml:space="preserve">. The parameter of the aggregate function is the name of the column to be aggregated. The function's results will show up under the pivoted columns. </w:t>
            </w:r>
            <w:r w:rsidRPr="00C02F9E">
              <w:rPr>
                <w:rFonts w:eastAsia="Times New Roman" w:cs="Segoe UI Semibold"/>
                <w:color w:val="333333"/>
                <w:sz w:val="24"/>
                <w:szCs w:val="24"/>
                <w:shd w:val="clear" w:color="auto" w:fill="FFFFFF"/>
              </w:rPr>
              <w:br/>
            </w:r>
            <w:r w:rsidRPr="00C02F9E">
              <w:rPr>
                <w:rFonts w:eastAsia="Times New Roman" w:cs="Segoe UI Semibold"/>
                <w:color w:val="333333"/>
                <w:sz w:val="24"/>
                <w:szCs w:val="24"/>
                <w:shd w:val="clear" w:color="auto" w:fill="FFFFFF"/>
              </w:rPr>
              <w:br/>
              <w:t xml:space="preserve">After the aggregate function, you must type the keyword FOR followed by the name of the pivoted column. To determine the pivoted column, you need to figure out which column contains the values that you want displayed as column headers. In other words, which values that are currently displayed vertically do you want to display horizontally? </w:t>
            </w:r>
            <w:r>
              <w:rPr>
                <w:rFonts w:eastAsia="Times New Roman" w:cs="Segoe UI Semibold"/>
                <w:sz w:val="24"/>
                <w:szCs w:val="24"/>
              </w:rPr>
              <w:br/>
            </w:r>
          </w:p>
        </w:tc>
      </w:tr>
      <w:tr w:rsidR="006E3DD3" w:rsidTr="006E3DD3">
        <w:tc>
          <w:tcPr>
            <w:tcW w:w="6565" w:type="dxa"/>
          </w:tcPr>
          <w:p w:rsidR="002C3F15" w:rsidRDefault="006E3DD3" w:rsidP="006E3DD3">
            <w:pPr>
              <w:autoSpaceDE w:val="0"/>
              <w:autoSpaceDN w:val="0"/>
              <w:adjustRightInd w:val="0"/>
              <w:rPr>
                <w:rFonts w:ascii="Calibri" w:hAnsi="Calibri" w:cs="Calibri"/>
                <w:sz w:val="20"/>
                <w:szCs w:val="31"/>
              </w:rPr>
            </w:pPr>
            <w:r w:rsidRPr="00A2337B">
              <w:rPr>
                <w:rFonts w:ascii="Calibri" w:hAnsi="Calibri" w:cs="Calibri"/>
                <w:color w:val="808080"/>
                <w:sz w:val="20"/>
                <w:szCs w:val="31"/>
              </w:rPr>
              <w:t>IN</w:t>
            </w:r>
            <w:r w:rsidRPr="00A2337B">
              <w:rPr>
                <w:rFonts w:ascii="Calibri" w:hAnsi="Calibri" w:cs="Calibri"/>
                <w:color w:val="0000FF"/>
                <w:sz w:val="20"/>
                <w:szCs w:val="31"/>
              </w:rPr>
              <w:t xml:space="preserve"> </w:t>
            </w:r>
            <w:r w:rsidRPr="00A2337B">
              <w:rPr>
                <w:rFonts w:ascii="Calibri" w:hAnsi="Calibri" w:cs="Calibri"/>
                <w:color w:val="808080"/>
                <w:sz w:val="20"/>
                <w:szCs w:val="31"/>
              </w:rPr>
              <w:t>(</w:t>
            </w:r>
            <w:r w:rsidRPr="00A2337B">
              <w:rPr>
                <w:rFonts w:ascii="Calibri" w:hAnsi="Calibri" w:cs="Calibri"/>
                <w:sz w:val="20"/>
                <w:szCs w:val="31"/>
              </w:rPr>
              <w:t>Canada</w:t>
            </w:r>
            <w:r w:rsidRPr="00A2337B">
              <w:rPr>
                <w:rFonts w:ascii="Calibri" w:hAnsi="Calibri" w:cs="Calibri"/>
                <w:color w:val="808080"/>
                <w:sz w:val="20"/>
                <w:szCs w:val="31"/>
              </w:rPr>
              <w:t>,</w:t>
            </w:r>
            <w:r w:rsidRPr="00A2337B">
              <w:rPr>
                <w:rFonts w:ascii="Calibri" w:hAnsi="Calibri" w:cs="Calibri"/>
                <w:sz w:val="20"/>
                <w:szCs w:val="31"/>
              </w:rPr>
              <w:t xml:space="preserve"> France</w:t>
            </w:r>
            <w:r w:rsidRPr="00A2337B">
              <w:rPr>
                <w:rFonts w:ascii="Calibri" w:hAnsi="Calibri" w:cs="Calibri"/>
                <w:color w:val="808080"/>
                <w:sz w:val="20"/>
                <w:szCs w:val="31"/>
              </w:rPr>
              <w:t>,</w:t>
            </w:r>
            <w:r w:rsidRPr="00A2337B">
              <w:rPr>
                <w:rFonts w:ascii="Calibri" w:hAnsi="Calibri" w:cs="Calibri"/>
                <w:sz w:val="20"/>
                <w:szCs w:val="31"/>
              </w:rPr>
              <w:t xml:space="preserve"> Australia</w:t>
            </w:r>
            <w:r w:rsidRPr="00A2337B">
              <w:rPr>
                <w:rFonts w:ascii="Calibri" w:hAnsi="Calibri" w:cs="Calibri"/>
                <w:color w:val="808080"/>
                <w:sz w:val="20"/>
                <w:szCs w:val="31"/>
              </w:rPr>
              <w:t>,</w:t>
            </w:r>
            <w:r w:rsidRPr="00A2337B">
              <w:rPr>
                <w:rFonts w:ascii="Calibri" w:hAnsi="Calibri" w:cs="Calibri"/>
                <w:sz w:val="20"/>
                <w:szCs w:val="31"/>
              </w:rPr>
              <w:t xml:space="preserve"> Germany</w:t>
            </w:r>
            <w:r w:rsidRPr="00A2337B">
              <w:rPr>
                <w:rFonts w:ascii="Calibri" w:hAnsi="Calibri" w:cs="Calibri"/>
                <w:color w:val="808080"/>
                <w:sz w:val="20"/>
                <w:szCs w:val="31"/>
              </w:rPr>
              <w:t>,</w:t>
            </w:r>
            <w:r w:rsidRPr="00A2337B">
              <w:rPr>
                <w:rFonts w:ascii="Calibri" w:hAnsi="Calibri" w:cs="Calibri"/>
                <w:sz w:val="20"/>
                <w:szCs w:val="31"/>
              </w:rPr>
              <w:t xml:space="preserve"> [United Kingdom]</w:t>
            </w:r>
            <w:r w:rsidRPr="00A2337B">
              <w:rPr>
                <w:rFonts w:ascii="Calibri" w:hAnsi="Calibri" w:cs="Calibri"/>
                <w:color w:val="808080"/>
                <w:sz w:val="20"/>
                <w:szCs w:val="31"/>
              </w:rPr>
              <w:t>,</w:t>
            </w:r>
            <w:r w:rsidRPr="00A2337B">
              <w:rPr>
                <w:rFonts w:ascii="Calibri" w:hAnsi="Calibri" w:cs="Calibri"/>
                <w:sz w:val="20"/>
                <w:szCs w:val="31"/>
              </w:rPr>
              <w:t xml:space="preserve"> [United States]</w:t>
            </w:r>
            <w:r w:rsidRPr="00A2337B">
              <w:rPr>
                <w:rFonts w:ascii="Calibri" w:hAnsi="Calibri" w:cs="Calibri"/>
                <w:color w:val="808080"/>
                <w:sz w:val="20"/>
                <w:szCs w:val="31"/>
              </w:rPr>
              <w:t>)</w:t>
            </w:r>
            <w:r w:rsidRPr="00A2337B">
              <w:rPr>
                <w:rFonts w:ascii="Calibri" w:hAnsi="Calibri" w:cs="Calibri"/>
                <w:sz w:val="20"/>
                <w:szCs w:val="31"/>
              </w:rPr>
              <w:t xml:space="preserve"> </w:t>
            </w:r>
            <w:r w:rsidRPr="00A2337B">
              <w:rPr>
                <w:rFonts w:ascii="Calibri" w:hAnsi="Calibri" w:cs="Calibri"/>
                <w:color w:val="808080"/>
                <w:sz w:val="20"/>
                <w:szCs w:val="31"/>
              </w:rPr>
              <w:t>)</w:t>
            </w:r>
            <w:r w:rsidRPr="00A2337B">
              <w:rPr>
                <w:rFonts w:ascii="Calibri" w:hAnsi="Calibri" w:cs="Calibri"/>
                <w:sz w:val="20"/>
                <w:szCs w:val="31"/>
              </w:rPr>
              <w:t xml:space="preserve"> </w:t>
            </w:r>
          </w:p>
          <w:p w:rsidR="006E3DD3" w:rsidRPr="00A2337B" w:rsidRDefault="006E3DD3" w:rsidP="006E3DD3">
            <w:pPr>
              <w:autoSpaceDE w:val="0"/>
              <w:autoSpaceDN w:val="0"/>
              <w:adjustRightInd w:val="0"/>
              <w:rPr>
                <w:rFonts w:ascii="Calibri" w:hAnsi="Calibri" w:cs="Calibri"/>
                <w:b/>
                <w:color w:val="000000" w:themeColor="text1"/>
                <w:sz w:val="20"/>
                <w:szCs w:val="31"/>
              </w:rPr>
            </w:pPr>
            <w:r w:rsidRPr="00A2337B">
              <w:rPr>
                <w:rFonts w:ascii="Calibri" w:hAnsi="Calibri" w:cs="Calibri"/>
                <w:color w:val="0000FF"/>
                <w:sz w:val="20"/>
                <w:szCs w:val="31"/>
              </w:rPr>
              <w:t>AS</w:t>
            </w:r>
            <w:r w:rsidRPr="00A2337B">
              <w:rPr>
                <w:rFonts w:ascii="Calibri" w:hAnsi="Calibri" w:cs="Calibri"/>
                <w:sz w:val="20"/>
                <w:szCs w:val="31"/>
              </w:rPr>
              <w:t xml:space="preserve"> PivotTable</w:t>
            </w:r>
          </w:p>
        </w:tc>
        <w:tc>
          <w:tcPr>
            <w:tcW w:w="6385" w:type="dxa"/>
            <w:gridSpan w:val="2"/>
          </w:tcPr>
          <w:p w:rsidR="006E3DD3" w:rsidRDefault="006E3DD3" w:rsidP="006E3DD3">
            <w:pPr>
              <w:shd w:val="clear" w:color="auto" w:fill="FFFFFF"/>
              <w:spacing w:before="240" w:after="240" w:line="355" w:lineRule="atLeast"/>
              <w:rPr>
                <w:rFonts w:eastAsia="Times New Roman" w:cs="Times New Roman"/>
                <w:color w:val="333333"/>
                <w:sz w:val="24"/>
                <w:szCs w:val="24"/>
              </w:rPr>
            </w:pPr>
            <w:r w:rsidRPr="00C02F9E">
              <w:rPr>
                <w:rFonts w:eastAsia="Times New Roman" w:cs="Times New Roman"/>
                <w:color w:val="333333"/>
                <w:sz w:val="24"/>
                <w:szCs w:val="24"/>
              </w:rPr>
              <w:t xml:space="preserve">The pivoted column's name is followed by an IN list that's similar to one found in a WHERE clause. This IN list serves two purposes. First, it restricts the rows that are pivoted (has </w:t>
            </w:r>
            <w:r w:rsidRPr="00C02F9E">
              <w:rPr>
                <w:rFonts w:eastAsia="Times New Roman" w:cs="Times New Roman"/>
                <w:color w:val="333333"/>
                <w:sz w:val="24"/>
                <w:szCs w:val="24"/>
              </w:rPr>
              <w:lastRenderedPageBreak/>
              <w:t>aggregated columns calculated for it). Second, it supplies the pivoted column names. If the values that will end up as column names don't follow the rules for regular identifiers, they must be surrounded by brackets ([ ]). For example, if this example used month numbers instead of month names, you'd need to place each month number inside brackets.</w:t>
            </w:r>
          </w:p>
        </w:tc>
      </w:tr>
      <w:tr w:rsidR="006E3DD3" w:rsidTr="002C3F15">
        <w:tc>
          <w:tcPr>
            <w:tcW w:w="7476" w:type="dxa"/>
            <w:gridSpan w:val="2"/>
          </w:tcPr>
          <w:p w:rsidR="006E3DD3" w:rsidRDefault="006E3DD3" w:rsidP="009074A9">
            <w:pPr>
              <w:rPr>
                <w:rFonts w:eastAsia="Times New Roman" w:cs="Times New Roman"/>
                <w:color w:val="333333"/>
                <w:sz w:val="24"/>
                <w:szCs w:val="24"/>
              </w:rPr>
            </w:pPr>
            <w:r>
              <w:rPr>
                <w:noProof/>
              </w:rPr>
              <w:lastRenderedPageBreak/>
              <w:drawing>
                <wp:inline distT="0" distB="0" distL="0" distR="0" wp14:anchorId="18D9FFCD" wp14:editId="7E371BAF">
                  <wp:extent cx="4604022" cy="265025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17" t="30454" r="42131" b="12287"/>
                          <a:stretch/>
                        </pic:blipFill>
                        <pic:spPr bwMode="auto">
                          <a:xfrm>
                            <a:off x="0" y="0"/>
                            <a:ext cx="4604636" cy="2650608"/>
                          </a:xfrm>
                          <a:prstGeom prst="rect">
                            <a:avLst/>
                          </a:prstGeom>
                          <a:ln>
                            <a:noFill/>
                          </a:ln>
                          <a:extLst>
                            <a:ext uri="{53640926-AAD7-44D8-BBD7-CCE9431645EC}">
                              <a14:shadowObscured xmlns:a14="http://schemas.microsoft.com/office/drawing/2010/main"/>
                            </a:ext>
                          </a:extLst>
                        </pic:spPr>
                      </pic:pic>
                    </a:graphicData>
                  </a:graphic>
                </wp:inline>
              </w:drawing>
            </w:r>
          </w:p>
        </w:tc>
        <w:tc>
          <w:tcPr>
            <w:tcW w:w="5474" w:type="dxa"/>
          </w:tcPr>
          <w:p w:rsidR="002C3F15" w:rsidRDefault="006E3DD3" w:rsidP="009074A9">
            <w:pPr>
              <w:rPr>
                <w:rFonts w:eastAsia="Times New Roman" w:cs="Times New Roman"/>
                <w:color w:val="333333"/>
                <w:sz w:val="24"/>
                <w:szCs w:val="24"/>
              </w:rPr>
            </w:pPr>
            <w:r>
              <w:rPr>
                <w:rFonts w:eastAsia="Times New Roman" w:cs="Times New Roman"/>
                <w:color w:val="333333"/>
                <w:sz w:val="24"/>
                <w:szCs w:val="24"/>
              </w:rPr>
              <w:t xml:space="preserve">This is the output from the SQL </w:t>
            </w:r>
            <w:proofErr w:type="gramStart"/>
            <w:r>
              <w:rPr>
                <w:rFonts w:eastAsia="Times New Roman" w:cs="Times New Roman"/>
                <w:color w:val="333333"/>
                <w:sz w:val="24"/>
                <w:szCs w:val="24"/>
              </w:rPr>
              <w:t>Pivot(</w:t>
            </w:r>
            <w:proofErr w:type="gramEnd"/>
            <w:r>
              <w:rPr>
                <w:rFonts w:eastAsia="Times New Roman" w:cs="Times New Roman"/>
                <w:color w:val="333333"/>
                <w:sz w:val="24"/>
                <w:szCs w:val="24"/>
              </w:rPr>
              <w:t xml:space="preserve">) query. You can see that the product names are the row headings down the page, the countries are the column headings which appear across the page. You can think of every cell in this cross-tabulated table as showing the results of its own SQL Select GROUP BY statement. </w:t>
            </w:r>
          </w:p>
          <w:p w:rsidR="002C3F15" w:rsidRDefault="002C3F15" w:rsidP="009074A9">
            <w:pPr>
              <w:rPr>
                <w:rFonts w:eastAsia="Times New Roman" w:cs="Times New Roman"/>
                <w:color w:val="333333"/>
                <w:sz w:val="24"/>
                <w:szCs w:val="24"/>
              </w:rPr>
            </w:pPr>
          </w:p>
          <w:p w:rsidR="006E3DD3" w:rsidRDefault="006E3DD3" w:rsidP="009074A9">
            <w:pPr>
              <w:rPr>
                <w:rFonts w:eastAsia="Times New Roman" w:cs="Times New Roman"/>
                <w:color w:val="333333"/>
                <w:sz w:val="24"/>
                <w:szCs w:val="24"/>
              </w:rPr>
            </w:pPr>
            <w:r>
              <w:rPr>
                <w:rFonts w:eastAsia="Times New Roman" w:cs="Times New Roman"/>
                <w:color w:val="333333"/>
                <w:sz w:val="24"/>
                <w:szCs w:val="24"/>
              </w:rPr>
              <w:t>For example in the first row of data the SQL statement for Canada might read:</w:t>
            </w:r>
            <w:r w:rsidR="002C3F15" w:rsidRPr="00BD0770">
              <w:rPr>
                <w:rFonts w:eastAsia="Times New Roman" w:cs="Times New Roman"/>
                <w:b/>
                <w:color w:val="0070C0"/>
              </w:rPr>
              <w:t xml:space="preserve"> </w:t>
            </w:r>
            <w:r w:rsidR="002C3F15" w:rsidRPr="00BD0770">
              <w:rPr>
                <w:rFonts w:eastAsia="Times New Roman" w:cs="Times New Roman"/>
                <w:b/>
                <w:color w:val="0070C0"/>
              </w:rPr>
              <w:t>SELECT</w:t>
            </w:r>
            <w:r w:rsidR="002C3F15" w:rsidRPr="00BD0770">
              <w:rPr>
                <w:rFonts w:eastAsia="Times New Roman" w:cs="Times New Roman"/>
                <w:color w:val="0070C0"/>
              </w:rPr>
              <w:t xml:space="preserve"> </w:t>
            </w:r>
            <w:proofErr w:type="spellStart"/>
            <w:r w:rsidR="002C3F15" w:rsidRPr="00BD0770">
              <w:rPr>
                <w:rFonts w:eastAsia="Times New Roman" w:cs="Times New Roman"/>
                <w:color w:val="333333"/>
              </w:rPr>
              <w:t>EnglishProductName</w:t>
            </w:r>
            <w:proofErr w:type="spellEnd"/>
            <w:r w:rsidR="002C3F15" w:rsidRPr="00BD0770">
              <w:rPr>
                <w:rFonts w:eastAsia="Times New Roman" w:cs="Times New Roman"/>
                <w:color w:val="333333"/>
              </w:rPr>
              <w:t xml:space="preserve">, </w:t>
            </w:r>
            <w:r w:rsidR="002C3F15" w:rsidRPr="00BD0770">
              <w:rPr>
                <w:rFonts w:eastAsia="Times New Roman" w:cs="Times New Roman"/>
                <w:b/>
                <w:color w:val="FF33CC"/>
              </w:rPr>
              <w:t>SUM</w:t>
            </w:r>
            <w:r w:rsidR="002C3F15" w:rsidRPr="00BD0770">
              <w:rPr>
                <w:rFonts w:eastAsia="Times New Roman" w:cs="Times New Roman"/>
                <w:color w:val="333333"/>
              </w:rPr>
              <w:t>([</w:t>
            </w:r>
            <w:proofErr w:type="spellStart"/>
            <w:r w:rsidR="002C3F15" w:rsidRPr="00BD0770">
              <w:rPr>
                <w:rFonts w:eastAsia="Times New Roman" w:cs="Times New Roman"/>
                <w:color w:val="333333"/>
              </w:rPr>
              <w:t>SalesAmount</w:t>
            </w:r>
            <w:proofErr w:type="spellEnd"/>
            <w:r w:rsidR="002C3F15" w:rsidRPr="00BD0770">
              <w:rPr>
                <w:rFonts w:eastAsia="Times New Roman" w:cs="Times New Roman"/>
                <w:color w:val="333333"/>
              </w:rPr>
              <w:t xml:space="preserve">]) as Total </w:t>
            </w:r>
            <w:r w:rsidR="002C3F15" w:rsidRPr="00BD0770">
              <w:rPr>
                <w:rFonts w:eastAsia="Times New Roman" w:cs="Times New Roman"/>
                <w:color w:val="333333"/>
              </w:rPr>
              <w:br/>
            </w:r>
            <w:r w:rsidR="002C3F15" w:rsidRPr="00BD0770">
              <w:rPr>
                <w:rFonts w:eastAsia="Times New Roman" w:cs="Times New Roman"/>
                <w:b/>
                <w:color w:val="0070C0"/>
              </w:rPr>
              <w:t>FROM</w:t>
            </w:r>
            <w:r w:rsidR="002C3F15" w:rsidRPr="00BD0770">
              <w:rPr>
                <w:rFonts w:eastAsia="Times New Roman" w:cs="Times New Roman"/>
                <w:color w:val="333333"/>
              </w:rPr>
              <w:t xml:space="preserve"> </w:t>
            </w:r>
            <w:proofErr w:type="spellStart"/>
            <w:r w:rsidR="002C3F15" w:rsidRPr="00BD0770">
              <w:rPr>
                <w:rFonts w:eastAsia="Times New Roman" w:cs="Times New Roman"/>
                <w:color w:val="333333"/>
              </w:rPr>
              <w:t>tablenames</w:t>
            </w:r>
            <w:proofErr w:type="spellEnd"/>
            <w:r w:rsidR="002C3F15" w:rsidRPr="00BD0770">
              <w:rPr>
                <w:rFonts w:eastAsia="Times New Roman" w:cs="Times New Roman"/>
                <w:color w:val="333333"/>
              </w:rPr>
              <w:t xml:space="preserve">, </w:t>
            </w:r>
            <w:r w:rsidR="002C3F15" w:rsidRPr="00BD0770">
              <w:rPr>
                <w:rFonts w:eastAsia="Times New Roman" w:cs="Times New Roman"/>
                <w:color w:val="333333"/>
              </w:rPr>
              <w:br/>
            </w:r>
            <w:r w:rsidR="002C3F15" w:rsidRPr="00BD0770">
              <w:rPr>
                <w:rFonts w:eastAsia="Times New Roman" w:cs="Times New Roman"/>
                <w:b/>
                <w:color w:val="0070C0"/>
              </w:rPr>
              <w:t>WHERE</w:t>
            </w:r>
            <w:r w:rsidR="002C3F15" w:rsidRPr="00BD0770">
              <w:rPr>
                <w:rFonts w:eastAsia="Times New Roman" w:cs="Times New Roman"/>
                <w:color w:val="333333"/>
              </w:rPr>
              <w:t xml:space="preserve"> </w:t>
            </w:r>
            <w:proofErr w:type="spellStart"/>
            <w:r w:rsidR="002C3F15" w:rsidRPr="00BD0770">
              <w:rPr>
                <w:rFonts w:eastAsia="Times New Roman" w:cs="Times New Roman"/>
                <w:color w:val="333333"/>
              </w:rPr>
              <w:t>EnglishProductName</w:t>
            </w:r>
            <w:proofErr w:type="spellEnd"/>
            <w:r w:rsidR="002C3F15" w:rsidRPr="00BD0770">
              <w:rPr>
                <w:rFonts w:eastAsia="Times New Roman" w:cs="Times New Roman"/>
                <w:color w:val="333333"/>
              </w:rPr>
              <w:t xml:space="preserve"> = ‘AWC Logo Cap’ </w:t>
            </w:r>
            <w:r w:rsidR="002C3F15" w:rsidRPr="00BD0770">
              <w:rPr>
                <w:rFonts w:eastAsia="Times New Roman" w:cs="Times New Roman"/>
                <w:b/>
                <w:color w:val="0070C0"/>
              </w:rPr>
              <w:t>AND</w:t>
            </w:r>
            <w:r w:rsidR="002C3F15" w:rsidRPr="00BD0770">
              <w:rPr>
                <w:rFonts w:eastAsia="Times New Roman" w:cs="Times New Roman"/>
                <w:color w:val="333333"/>
              </w:rPr>
              <w:t xml:space="preserve"> </w:t>
            </w:r>
            <w:proofErr w:type="spellStart"/>
            <w:r w:rsidR="002C3F15" w:rsidRPr="00BD0770">
              <w:rPr>
                <w:rFonts w:ascii="Calibri" w:hAnsi="Calibri" w:cs="Calibri"/>
              </w:rPr>
              <w:t>SalesTerritoryCountry</w:t>
            </w:r>
            <w:proofErr w:type="spellEnd"/>
            <w:r w:rsidR="002C3F15" w:rsidRPr="00BD0770">
              <w:rPr>
                <w:rFonts w:ascii="Calibri" w:hAnsi="Calibri" w:cs="Calibri"/>
              </w:rPr>
              <w:t xml:space="preserve"> = ‘Canada’</w:t>
            </w:r>
            <w:r w:rsidR="002C3F15" w:rsidRPr="00BD0770">
              <w:rPr>
                <w:rFonts w:ascii="Calibri" w:hAnsi="Calibri" w:cs="Calibri"/>
              </w:rPr>
              <w:br/>
            </w:r>
            <w:r w:rsidR="002C3F15" w:rsidRPr="00BD0770">
              <w:rPr>
                <w:rFonts w:eastAsia="Times New Roman" w:cs="Times New Roman"/>
                <w:b/>
                <w:color w:val="0070C0"/>
              </w:rPr>
              <w:t>GROUP BY</w:t>
            </w:r>
            <w:r w:rsidR="002C3F15" w:rsidRPr="00BD0770">
              <w:rPr>
                <w:rFonts w:ascii="Calibri" w:hAnsi="Calibri" w:cs="Calibri"/>
              </w:rPr>
              <w:t xml:space="preserve"> </w:t>
            </w:r>
            <w:proofErr w:type="spellStart"/>
            <w:r w:rsidR="002C3F15" w:rsidRPr="00BD0770">
              <w:rPr>
                <w:rFonts w:ascii="Calibri" w:hAnsi="Calibri" w:cs="Calibri"/>
              </w:rPr>
              <w:t>EnglishProductName</w:t>
            </w:r>
            <w:proofErr w:type="spellEnd"/>
          </w:p>
        </w:tc>
      </w:tr>
    </w:tbl>
    <w:p w:rsidR="00BD0770" w:rsidRDefault="00BD0770" w:rsidP="009074A9">
      <w:pPr>
        <w:rPr>
          <w:rFonts w:eastAsia="Times New Roman" w:cs="Times New Roman"/>
          <w:color w:val="333333"/>
          <w:sz w:val="24"/>
          <w:szCs w:val="24"/>
        </w:rPr>
      </w:pPr>
      <w:r>
        <w:rPr>
          <w:rFonts w:eastAsia="Times New Roman" w:cs="Times New Roman"/>
          <w:color w:val="333333"/>
          <w:sz w:val="24"/>
          <w:szCs w:val="24"/>
        </w:rPr>
        <w:br/>
      </w:r>
      <w:r>
        <w:rPr>
          <w:rFonts w:ascii="Calibri" w:hAnsi="Calibri" w:cs="Calibri"/>
          <w:sz w:val="20"/>
          <w:szCs w:val="31"/>
        </w:rPr>
        <w:t>So a PIVOT query returns a crosstab table, or call it a matrix table with many compiled aggregations.</w:t>
      </w:r>
      <w:r w:rsidR="0025128E">
        <w:rPr>
          <w:rFonts w:ascii="Calibri" w:hAnsi="Calibri" w:cs="Calibri"/>
          <w:sz w:val="20"/>
          <w:szCs w:val="31"/>
        </w:rPr>
        <w:t xml:space="preserve"> </w:t>
      </w:r>
      <w:r w:rsidR="002C3F15">
        <w:rPr>
          <w:rFonts w:ascii="Calibri" w:hAnsi="Calibri" w:cs="Calibri"/>
          <w:sz w:val="20"/>
          <w:szCs w:val="31"/>
        </w:rPr>
        <w:t xml:space="preserve">You can use a </w:t>
      </w:r>
      <w:proofErr w:type="gramStart"/>
      <w:r w:rsidR="002C3F15">
        <w:rPr>
          <w:rFonts w:ascii="Calibri" w:hAnsi="Calibri" w:cs="Calibri"/>
          <w:sz w:val="20"/>
          <w:szCs w:val="31"/>
        </w:rPr>
        <w:t>PIVOT(</w:t>
      </w:r>
      <w:proofErr w:type="gramEnd"/>
      <w:r w:rsidR="002C3F15">
        <w:rPr>
          <w:rFonts w:ascii="Calibri" w:hAnsi="Calibri" w:cs="Calibri"/>
          <w:sz w:val="20"/>
          <w:szCs w:val="31"/>
        </w:rPr>
        <w:t xml:space="preserve">) query to build a dataset for reporting or use it to perform a data transformation during an ETL process. </w:t>
      </w:r>
      <w:r w:rsidR="000B0C30">
        <w:rPr>
          <w:rFonts w:ascii="Calibri" w:hAnsi="Calibri" w:cs="Calibri"/>
          <w:sz w:val="20"/>
          <w:szCs w:val="31"/>
        </w:rPr>
        <w:t xml:space="preserve">If you are exploring data you can more easily use Excel. If you need to produce the analysis every week </w:t>
      </w:r>
      <w:r w:rsidR="0025128E">
        <w:rPr>
          <w:rFonts w:ascii="Calibri" w:hAnsi="Calibri" w:cs="Calibri"/>
          <w:sz w:val="20"/>
          <w:szCs w:val="31"/>
        </w:rPr>
        <w:t>the Excel-based analyst might spend a good deal of time retrieving data</w:t>
      </w:r>
      <w:r w:rsidR="000B0C30">
        <w:rPr>
          <w:rFonts w:ascii="Calibri" w:hAnsi="Calibri" w:cs="Calibri"/>
          <w:sz w:val="20"/>
          <w:szCs w:val="31"/>
        </w:rPr>
        <w:t>, merging it,</w:t>
      </w:r>
      <w:r w:rsidR="0025128E">
        <w:rPr>
          <w:rFonts w:ascii="Calibri" w:hAnsi="Calibri" w:cs="Calibri"/>
          <w:sz w:val="20"/>
          <w:szCs w:val="31"/>
        </w:rPr>
        <w:t xml:space="preserve"> and formatting it and publishing it. A</w:t>
      </w:r>
      <w:r w:rsidR="000B0C30">
        <w:rPr>
          <w:rFonts w:ascii="Calibri" w:hAnsi="Calibri" w:cs="Calibri"/>
          <w:sz w:val="20"/>
          <w:szCs w:val="31"/>
        </w:rPr>
        <w:t xml:space="preserve"> saved parameterized </w:t>
      </w:r>
      <w:proofErr w:type="gramStart"/>
      <w:r w:rsidR="000B0C30">
        <w:rPr>
          <w:rFonts w:ascii="Calibri" w:hAnsi="Calibri" w:cs="Calibri"/>
          <w:sz w:val="20"/>
          <w:szCs w:val="31"/>
        </w:rPr>
        <w:t>PIVOT(</w:t>
      </w:r>
      <w:proofErr w:type="gramEnd"/>
      <w:r w:rsidR="000B0C30">
        <w:rPr>
          <w:rFonts w:ascii="Calibri" w:hAnsi="Calibri" w:cs="Calibri"/>
          <w:sz w:val="20"/>
          <w:szCs w:val="31"/>
        </w:rPr>
        <w:t>) query rolled into a stored procedure and called from SSRS can produce a</w:t>
      </w:r>
      <w:r w:rsidR="0025128E">
        <w:rPr>
          <w:rFonts w:ascii="Calibri" w:hAnsi="Calibri" w:cs="Calibri"/>
          <w:sz w:val="20"/>
          <w:szCs w:val="31"/>
        </w:rPr>
        <w:t xml:space="preserve"> </w:t>
      </w:r>
      <w:r w:rsidR="000B0C30">
        <w:rPr>
          <w:rFonts w:ascii="Calibri" w:hAnsi="Calibri" w:cs="Calibri"/>
          <w:sz w:val="20"/>
          <w:szCs w:val="31"/>
        </w:rPr>
        <w:t xml:space="preserve">matrix </w:t>
      </w:r>
      <w:r w:rsidR="0025128E">
        <w:rPr>
          <w:rFonts w:ascii="Calibri" w:hAnsi="Calibri" w:cs="Calibri"/>
          <w:sz w:val="20"/>
          <w:szCs w:val="31"/>
        </w:rPr>
        <w:t xml:space="preserve">report </w:t>
      </w:r>
      <w:r w:rsidR="000B0C30">
        <w:rPr>
          <w:rFonts w:ascii="Calibri" w:hAnsi="Calibri" w:cs="Calibri"/>
          <w:sz w:val="20"/>
          <w:szCs w:val="31"/>
        </w:rPr>
        <w:t xml:space="preserve">and chart </w:t>
      </w:r>
      <w:r w:rsidR="0025128E">
        <w:rPr>
          <w:rFonts w:ascii="Calibri" w:hAnsi="Calibri" w:cs="Calibri"/>
          <w:sz w:val="20"/>
          <w:szCs w:val="31"/>
        </w:rPr>
        <w:t xml:space="preserve">with one button-click. The downfall of this </w:t>
      </w:r>
      <w:r w:rsidR="000B0C30">
        <w:rPr>
          <w:rFonts w:ascii="Calibri" w:hAnsi="Calibri" w:cs="Calibri"/>
          <w:sz w:val="20"/>
          <w:szCs w:val="31"/>
        </w:rPr>
        <w:t xml:space="preserve">automated </w:t>
      </w:r>
      <w:r w:rsidR="0025128E">
        <w:rPr>
          <w:rFonts w:ascii="Calibri" w:hAnsi="Calibri" w:cs="Calibri"/>
          <w:sz w:val="20"/>
          <w:szCs w:val="31"/>
        </w:rPr>
        <w:t>query-report process? It is meant for stable</w:t>
      </w:r>
      <w:r w:rsidR="000B0C30">
        <w:rPr>
          <w:rFonts w:ascii="Calibri" w:hAnsi="Calibri" w:cs="Calibri"/>
          <w:sz w:val="20"/>
          <w:szCs w:val="31"/>
        </w:rPr>
        <w:t>, repetitive information needs and is not dynamic. O</w:t>
      </w:r>
      <w:r w:rsidR="0025128E">
        <w:rPr>
          <w:rFonts w:ascii="Calibri" w:hAnsi="Calibri" w:cs="Calibri"/>
          <w:sz w:val="20"/>
          <w:szCs w:val="31"/>
        </w:rPr>
        <w:t xml:space="preserve">nly Excel lets you easily </w:t>
      </w:r>
      <w:r w:rsidR="000B0C30">
        <w:rPr>
          <w:rFonts w:ascii="Calibri" w:hAnsi="Calibri" w:cs="Calibri"/>
          <w:sz w:val="20"/>
          <w:szCs w:val="31"/>
        </w:rPr>
        <w:t xml:space="preserve">flip the data, </w:t>
      </w:r>
      <w:r w:rsidR="0025128E">
        <w:rPr>
          <w:rFonts w:ascii="Calibri" w:hAnsi="Calibri" w:cs="Calibri"/>
          <w:sz w:val="20"/>
          <w:szCs w:val="31"/>
        </w:rPr>
        <w:t xml:space="preserve">move and exchange the data values, and column names used to create the pivot table. </w:t>
      </w:r>
    </w:p>
    <w:tbl>
      <w:tblPr>
        <w:tblW w:w="5000" w:type="pct"/>
        <w:tblCellSpacing w:w="1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248"/>
        <w:gridCol w:w="5696"/>
      </w:tblGrid>
      <w:tr w:rsidR="00877680" w:rsidRPr="00C02F9E" w:rsidTr="00DC2E9D">
        <w:trPr>
          <w:trHeight w:val="3075"/>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C32DFD" w:rsidP="005A4DC2">
            <w:pPr>
              <w:spacing w:after="0" w:line="240" w:lineRule="auto"/>
              <w:rPr>
                <w:rFonts w:eastAsia="Times New Roman" w:cs="Times New Roman"/>
                <w:sz w:val="24"/>
                <w:szCs w:val="24"/>
              </w:rPr>
            </w:pPr>
            <w:r>
              <w:rPr>
                <w:rFonts w:eastAsia="Times New Roman" w:cs="Times New Roman"/>
                <w:b/>
                <w:bCs/>
                <w:i/>
                <w:iCs/>
                <w:sz w:val="24"/>
                <w:szCs w:val="24"/>
              </w:rPr>
              <w:lastRenderedPageBreak/>
              <w:t>More in-depth content and examples</w:t>
            </w:r>
            <w:proofErr w:type="gramStart"/>
            <w:r>
              <w:rPr>
                <w:rFonts w:eastAsia="Times New Roman" w:cs="Times New Roman"/>
                <w:b/>
                <w:bCs/>
                <w:i/>
                <w:iCs/>
                <w:sz w:val="24"/>
                <w:szCs w:val="24"/>
              </w:rPr>
              <w:t>:</w:t>
            </w:r>
            <w:proofErr w:type="gramEnd"/>
            <w:r w:rsidR="00877680" w:rsidRPr="00C02F9E">
              <w:rPr>
                <w:rFonts w:eastAsia="Times New Roman" w:cs="Times New Roman"/>
                <w:sz w:val="24"/>
                <w:szCs w:val="24"/>
              </w:rPr>
              <w:br/>
            </w:r>
            <w:r w:rsidR="00877680" w:rsidRPr="00C02F9E">
              <w:rPr>
                <w:rFonts w:eastAsia="Times New Roman" w:cs="Times New Roman"/>
                <w:sz w:val="24"/>
                <w:szCs w:val="24"/>
              </w:rPr>
              <w:br/>
              <w:t>Look at the table on the right. It</w:t>
            </w:r>
            <w:r w:rsidR="005A4DC2">
              <w:rPr>
                <w:rFonts w:eastAsia="Times New Roman" w:cs="Times New Roman"/>
                <w:sz w:val="24"/>
                <w:szCs w:val="24"/>
              </w:rPr>
              <w:t>’</w:t>
            </w:r>
            <w:r w:rsidR="00877680" w:rsidRPr="00C02F9E">
              <w:rPr>
                <w:rFonts w:eastAsia="Times New Roman" w:cs="Times New Roman"/>
                <w:sz w:val="24"/>
                <w:szCs w:val="24"/>
              </w:rPr>
              <w:t xml:space="preserve">s just a few of the records from a table with &gt; 50,000 records. Often retrieving filtered records that match a criteria is needed to enable analysis. But what if you want to see some totals or aggregates (averages, counts, KPI's, etc.) </w:t>
            </w:r>
            <w:r w:rsidR="00877680" w:rsidRPr="00C02F9E">
              <w:rPr>
                <w:rFonts w:eastAsia="Times New Roman" w:cs="Times New Roman"/>
                <w:sz w:val="24"/>
                <w:szCs w:val="24"/>
              </w:rPr>
              <w:br/>
            </w:r>
            <w:r w:rsidR="00877680" w:rsidRPr="00C02F9E">
              <w:rPr>
                <w:rFonts w:eastAsia="Times New Roman" w:cs="Times New Roman"/>
                <w:sz w:val="24"/>
                <w:szCs w:val="24"/>
              </w:rPr>
              <w:br/>
              <w:t>What do you do to compile and aggregate a long table of &gt; 50,000 records into a compact cross-table (crosstab) of summary numbers based on some grouping criteria that you specify?</w:t>
            </w:r>
            <w:r w:rsidR="00877680" w:rsidRPr="00C02F9E">
              <w:rPr>
                <w:rFonts w:eastAsia="Times New Roman" w:cs="Times New Roman"/>
                <w:sz w:val="24"/>
                <w:szCs w:val="24"/>
              </w:rPr>
              <w:br/>
            </w:r>
            <w:r w:rsidR="00877680" w:rsidRPr="00C02F9E">
              <w:rPr>
                <w:rFonts w:eastAsia="Times New Roman" w:cs="Times New Roman"/>
                <w:sz w:val="24"/>
                <w:szCs w:val="24"/>
              </w:rPr>
              <w:br/>
              <w:t xml:space="preserve">Sure you can use a number of different exciting reporting software, but that requires the analyst to know how to use them. </w:t>
            </w:r>
            <w:r w:rsidR="00877680" w:rsidRPr="00C02F9E">
              <w:rPr>
                <w:rFonts w:eastAsia="Times New Roman" w:cs="Times New Roman"/>
                <w:sz w:val="24"/>
                <w:szCs w:val="24"/>
              </w:rPr>
              <w:br/>
            </w:r>
            <w:r w:rsidR="00877680" w:rsidRPr="00C02F9E">
              <w:rPr>
                <w:rFonts w:eastAsia="Times New Roman" w:cs="Times New Roman"/>
                <w:sz w:val="24"/>
                <w:szCs w:val="24"/>
              </w:rPr>
              <w:br/>
              <w:t xml:space="preserve">You the BI specialist can provide the compiled, compacted data in a cross-tab or pivot table. This compacted table of numbers then can serve as the datasource for the reporting in Excel, or a reporting software. The compacted table of numbers can be created </w:t>
            </w:r>
            <w:r w:rsidR="00877680" w:rsidRPr="00C02F9E">
              <w:rPr>
                <w:rFonts w:eastAsia="Times New Roman" w:cs="Times New Roman"/>
                <w:sz w:val="24"/>
                <w:szCs w:val="24"/>
              </w:rPr>
              <w:br/>
            </w:r>
            <w:r w:rsidR="00877680" w:rsidRPr="00C02F9E">
              <w:rPr>
                <w:rFonts w:eastAsia="Times New Roman" w:cs="Times New Roman"/>
                <w:sz w:val="24"/>
                <w:szCs w:val="24"/>
              </w:rPr>
              <w:br/>
              <w:t>a) 'on-the-fly' with a view (a stored query)</w:t>
            </w:r>
            <w:r w:rsidR="00877680" w:rsidRPr="00C02F9E">
              <w:rPr>
                <w:rFonts w:eastAsia="Times New Roman" w:cs="Times New Roman"/>
                <w:sz w:val="24"/>
                <w:szCs w:val="24"/>
              </w:rPr>
              <w:br/>
              <w:t xml:space="preserve">b) calling parameterized query - providing </w:t>
            </w:r>
            <w:r w:rsidR="00575C1E">
              <w:rPr>
                <w:rFonts w:eastAsia="Times New Roman" w:cs="Times New Roman"/>
                <w:sz w:val="24"/>
                <w:szCs w:val="24"/>
              </w:rPr>
              <w:t>a parameter</w:t>
            </w:r>
            <w:r w:rsidR="00877680" w:rsidRPr="00C02F9E">
              <w:rPr>
                <w:rFonts w:eastAsia="Times New Roman" w:cs="Times New Roman"/>
                <w:sz w:val="24"/>
                <w:szCs w:val="24"/>
              </w:rPr>
              <w:br/>
              <w:t>c) you can save the aggregated table of values as a data table on the database server, and just point the spreadsheet or report against that datasource.</w:t>
            </w:r>
            <w:r w:rsidR="00877680" w:rsidRPr="00C02F9E">
              <w:rPr>
                <w:rFonts w:eastAsia="Times New Roman" w:cs="Times New Roman"/>
                <w:sz w:val="24"/>
                <w:szCs w:val="24"/>
              </w:rPr>
              <w:br/>
              <w:t xml:space="preserve">d) </w:t>
            </w:r>
            <w:proofErr w:type="gramStart"/>
            <w:r w:rsidR="00877680" w:rsidRPr="00C02F9E">
              <w:rPr>
                <w:rFonts w:eastAsia="Times New Roman" w:cs="Times New Roman"/>
                <w:sz w:val="24"/>
                <w:szCs w:val="24"/>
              </w:rPr>
              <w:t>you</w:t>
            </w:r>
            <w:proofErr w:type="gramEnd"/>
            <w:r w:rsidR="00877680" w:rsidRPr="00C02F9E">
              <w:rPr>
                <w:rFonts w:eastAsia="Times New Roman" w:cs="Times New Roman"/>
                <w:sz w:val="24"/>
                <w:szCs w:val="24"/>
              </w:rPr>
              <w:t xml:space="preserve"> can use the SELECT query inside EXCEL or the reporting software</w:t>
            </w:r>
            <w:r w:rsidR="00877680" w:rsidRPr="00C02F9E">
              <w:rPr>
                <w:rFonts w:eastAsia="Times New Roman" w:cs="Times New Roman"/>
                <w:sz w:val="24"/>
                <w:szCs w:val="24"/>
              </w:rPr>
              <w:br/>
            </w:r>
            <w:r w:rsidR="00877680" w:rsidRPr="00C02F9E">
              <w:rPr>
                <w:rFonts w:eastAsia="Times New Roman" w:cs="Times New Roman"/>
                <w:sz w:val="24"/>
                <w:szCs w:val="24"/>
              </w:rPr>
              <w:br/>
              <w:t>This webpage demonstrates this procedure and then extends the code to include parameterization and Visual Studio web form integration so that a reporting solution is provided.</w:t>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C02F9E">
            <w:pPr>
              <w:spacing w:after="0" w:line="240" w:lineRule="auto"/>
              <w:rPr>
                <w:rFonts w:eastAsia="Times New Roman" w:cs="Times New Roman"/>
                <w:sz w:val="24"/>
                <w:szCs w:val="24"/>
              </w:rPr>
            </w:pPr>
            <w:r w:rsidRPr="00C02F9E">
              <w:rPr>
                <w:rFonts w:eastAsia="Times New Roman" w:cs="Times New Roman"/>
                <w:sz w:val="24"/>
                <w:szCs w:val="24"/>
                <w:shd w:val="clear" w:color="auto" w:fill="99CCFF"/>
              </w:rPr>
              <w:t>Unprocessed Raw data records from a SQL Server data table</w:t>
            </w:r>
            <w:r w:rsidRPr="00C02F9E">
              <w:rPr>
                <w:rFonts w:eastAsia="Times New Roman" w:cs="Times New Roman"/>
                <w:sz w:val="24"/>
                <w:szCs w:val="24"/>
              </w:rPr>
              <w:br/>
            </w:r>
            <w:r w:rsidRPr="00C02F9E">
              <w:rPr>
                <w:rFonts w:eastAsia="Times New Roman" w:cs="Times New Roman"/>
                <w:noProof/>
                <w:sz w:val="24"/>
                <w:szCs w:val="24"/>
              </w:rPr>
              <w:drawing>
                <wp:inline distT="0" distB="0" distL="0" distR="0" wp14:anchorId="4F74E818" wp14:editId="52F8B5FC">
                  <wp:extent cx="3522759" cy="2546059"/>
                  <wp:effectExtent l="0" t="0" r="1905" b="6985"/>
                  <wp:docPr id="2" name="Picture 2" descr="http://www.cbe.wsu.edu/~mfeatherman/Common/images/im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cbe.wsu.edu/~mfeatherman/Common/images/img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8999" cy="2557797"/>
                          </a:xfrm>
                          <a:prstGeom prst="rect">
                            <a:avLst/>
                          </a:prstGeom>
                          <a:noFill/>
                          <a:ln>
                            <a:noFill/>
                          </a:ln>
                        </pic:spPr>
                      </pic:pic>
                    </a:graphicData>
                  </a:graphic>
                </wp:inline>
              </w:drawing>
            </w:r>
            <w:r w:rsidRPr="00C02F9E">
              <w:rPr>
                <w:rFonts w:eastAsia="Times New Roman" w:cs="Times New Roman"/>
                <w:sz w:val="24"/>
                <w:szCs w:val="24"/>
              </w:rPr>
              <w:br/>
            </w:r>
            <w:r w:rsidRPr="00C02F9E">
              <w:rPr>
                <w:rFonts w:eastAsia="Times New Roman" w:cs="Times New Roman"/>
                <w:sz w:val="24"/>
                <w:szCs w:val="24"/>
                <w:shd w:val="clear" w:color="auto" w:fill="99CCFF"/>
              </w:rPr>
              <w:t>Compiled set of data - Sales for Region Grouped By Year</w:t>
            </w:r>
            <w:r w:rsidRPr="00C02F9E">
              <w:rPr>
                <w:rFonts w:eastAsia="Times New Roman" w:cs="Times New Roman"/>
                <w:sz w:val="24"/>
                <w:szCs w:val="24"/>
              </w:rPr>
              <w:br/>
            </w:r>
            <w:r w:rsidRPr="00C02F9E">
              <w:rPr>
                <w:rFonts w:eastAsia="Times New Roman" w:cs="Times New Roman"/>
                <w:noProof/>
                <w:sz w:val="24"/>
                <w:szCs w:val="24"/>
              </w:rPr>
              <w:drawing>
                <wp:inline distT="0" distB="0" distL="0" distR="0" wp14:anchorId="2A6A7983" wp14:editId="51C45ED2">
                  <wp:extent cx="6675120" cy="1493520"/>
                  <wp:effectExtent l="0" t="0" r="0" b="0"/>
                  <wp:docPr id="3" name="Picture 3" descr="http://www.cbe.wsu.edu/~mfeatherman/Common/images/im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be.wsu.edu/~mfeatherman/Common/images/img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75120" cy="1493520"/>
                          </a:xfrm>
                          <a:prstGeom prst="rect">
                            <a:avLst/>
                          </a:prstGeom>
                          <a:noFill/>
                          <a:ln>
                            <a:noFill/>
                          </a:ln>
                        </pic:spPr>
                      </pic:pic>
                    </a:graphicData>
                  </a:graphic>
                </wp:inline>
              </w:drawing>
            </w:r>
          </w:p>
        </w:tc>
      </w:tr>
      <w:tr w:rsidR="00877680" w:rsidRPr="00C02F9E" w:rsidTr="00DC2E9D">
        <w:trPr>
          <w:trHeight w:val="3075"/>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575C1E" w:rsidRDefault="00877680" w:rsidP="00F31B96">
            <w:pPr>
              <w:spacing w:after="0" w:line="240" w:lineRule="auto"/>
              <w:rPr>
                <w:rFonts w:eastAsia="Times New Roman" w:cs="Times New Roman"/>
                <w:sz w:val="24"/>
                <w:szCs w:val="24"/>
                <w:shd w:val="clear" w:color="auto" w:fill="FFFFFF"/>
              </w:rPr>
            </w:pPr>
            <w:r w:rsidRPr="00C02F9E">
              <w:rPr>
                <w:rFonts w:eastAsia="Times New Roman" w:cs="Times New Roman"/>
                <w:b/>
                <w:bCs/>
                <w:i/>
                <w:iCs/>
                <w:sz w:val="24"/>
                <w:szCs w:val="24"/>
                <w:shd w:val="clear" w:color="auto" w:fill="FFFFFF"/>
              </w:rPr>
              <w:lastRenderedPageBreak/>
              <w:t>Solution: T-SQL Pivot</w:t>
            </w:r>
            <w:r w:rsidRPr="00C02F9E">
              <w:rPr>
                <w:rFonts w:eastAsia="Times New Roman" w:cs="Times New Roman"/>
                <w:b/>
                <w:bCs/>
                <w:i/>
                <w:iCs/>
                <w:sz w:val="24"/>
                <w:szCs w:val="24"/>
                <w:shd w:val="clear" w:color="auto" w:fill="FFFFFF"/>
              </w:rPr>
              <w:br/>
            </w:r>
            <w:r w:rsidRPr="00C02F9E">
              <w:rPr>
                <w:rFonts w:eastAsia="Times New Roman" w:cs="Times New Roman"/>
                <w:b/>
                <w:bCs/>
                <w:i/>
                <w:iCs/>
                <w:sz w:val="24"/>
                <w:szCs w:val="24"/>
                <w:shd w:val="clear" w:color="auto" w:fill="FFFFFF"/>
              </w:rPr>
              <w:br/>
            </w:r>
            <w:r w:rsidRPr="00C02F9E">
              <w:rPr>
                <w:rFonts w:eastAsia="Times New Roman" w:cs="Times New Roman"/>
                <w:sz w:val="24"/>
                <w:szCs w:val="24"/>
                <w:shd w:val="clear" w:color="auto" w:fill="FFFFFF"/>
              </w:rPr>
              <w:t>In 20</w:t>
            </w:r>
            <w:r w:rsidR="0000397C">
              <w:rPr>
                <w:rFonts w:eastAsia="Times New Roman" w:cs="Times New Roman"/>
                <w:sz w:val="24"/>
                <w:szCs w:val="24"/>
                <w:shd w:val="clear" w:color="auto" w:fill="FFFFFF"/>
              </w:rPr>
              <w:t>05</w:t>
            </w:r>
            <w:r w:rsidRPr="00C02F9E">
              <w:rPr>
                <w:rFonts w:eastAsia="Times New Roman" w:cs="Times New Roman"/>
                <w:sz w:val="24"/>
                <w:szCs w:val="24"/>
                <w:shd w:val="clear" w:color="auto" w:fill="FFFFFF"/>
              </w:rPr>
              <w:t xml:space="preserve"> a new T-SQL query construct was introduced by Microsoft to complement the slightly clumsy and verbose SELECT CASE methodology for creating a cross tab table. Two samples are shown. The first example to the right creates Pivot table shown above.</w:t>
            </w:r>
            <w:r w:rsidRPr="00C02F9E">
              <w:rPr>
                <w:rFonts w:eastAsia="Times New Roman" w:cs="Times New Roman"/>
                <w:sz w:val="24"/>
                <w:szCs w:val="24"/>
                <w:shd w:val="clear" w:color="auto" w:fill="FFFFFF"/>
              </w:rPr>
              <w:br/>
            </w:r>
            <w:r w:rsidRPr="00C02F9E">
              <w:rPr>
                <w:rFonts w:eastAsia="Times New Roman" w:cs="Times New Roman"/>
                <w:sz w:val="24"/>
                <w:szCs w:val="24"/>
                <w:shd w:val="clear" w:color="auto" w:fill="FFFFFF"/>
              </w:rPr>
              <w:br/>
            </w:r>
            <w:r w:rsidRPr="00C02F9E">
              <w:rPr>
                <w:rFonts w:eastAsia="Times New Roman" w:cs="Times New Roman"/>
                <w:sz w:val="24"/>
                <w:szCs w:val="24"/>
                <w:shd w:val="clear" w:color="auto" w:fill="FFFFFF"/>
              </w:rPr>
              <w:br/>
              <w:t xml:space="preserve">From </w:t>
            </w:r>
            <w:hyperlink r:id="rId14" w:tgtFrame="_blank" w:history="1">
              <w:r w:rsidRPr="00C02F9E">
                <w:rPr>
                  <w:rFonts w:eastAsia="Times New Roman" w:cs="Times New Roman"/>
                  <w:color w:val="0000FF"/>
                  <w:sz w:val="24"/>
                  <w:szCs w:val="24"/>
                  <w:u w:val="single"/>
                  <w:shd w:val="clear" w:color="auto" w:fill="FFFFFF"/>
                </w:rPr>
                <w:t xml:space="preserve">Microsoft </w:t>
              </w:r>
              <w:proofErr w:type="spellStart"/>
              <w:r w:rsidRPr="00C02F9E">
                <w:rPr>
                  <w:rFonts w:eastAsia="Times New Roman" w:cs="Times New Roman"/>
                  <w:color w:val="0000FF"/>
                  <w:sz w:val="24"/>
                  <w:szCs w:val="24"/>
                  <w:u w:val="single"/>
                  <w:shd w:val="clear" w:color="auto" w:fill="FFFFFF"/>
                </w:rPr>
                <w:t>Technet</w:t>
              </w:r>
              <w:proofErr w:type="spellEnd"/>
            </w:hyperlink>
            <w:proofErr w:type="gramStart"/>
            <w:r w:rsidRPr="00C02F9E">
              <w:rPr>
                <w:rFonts w:eastAsia="Times New Roman" w:cs="Times New Roman"/>
                <w:sz w:val="24"/>
                <w:szCs w:val="24"/>
                <w:shd w:val="clear" w:color="auto" w:fill="FFFFFF"/>
              </w:rPr>
              <w:t>:</w:t>
            </w:r>
            <w:proofErr w:type="gramEnd"/>
            <w:r w:rsidRPr="00C02F9E">
              <w:rPr>
                <w:rFonts w:eastAsia="Times New Roman" w:cs="Times New Roman"/>
                <w:sz w:val="24"/>
                <w:szCs w:val="24"/>
                <w:shd w:val="clear" w:color="auto" w:fill="FFFFFF"/>
              </w:rPr>
              <w:br/>
            </w:r>
            <w:r w:rsidRPr="00C02F9E">
              <w:rPr>
                <w:rFonts w:eastAsia="Times New Roman" w:cs="Times New Roman"/>
                <w:sz w:val="24"/>
                <w:szCs w:val="24"/>
                <w:shd w:val="clear" w:color="auto" w:fill="FFFFFF"/>
              </w:rPr>
              <w:br/>
              <w:t xml:space="preserve">You can use the PIVOT relational operators to change a table-valued expression into another table. </w:t>
            </w:r>
            <w:r w:rsidRPr="00C02F9E">
              <w:rPr>
                <w:rFonts w:eastAsia="Times New Roman" w:cs="Times New Roman"/>
                <w:sz w:val="24"/>
                <w:szCs w:val="24"/>
                <w:shd w:val="clear" w:color="auto" w:fill="FFFFFF"/>
              </w:rPr>
              <w:br/>
            </w:r>
            <w:r w:rsidRPr="00C02F9E">
              <w:rPr>
                <w:rFonts w:eastAsia="Times New Roman" w:cs="Times New Roman"/>
                <w:sz w:val="24"/>
                <w:szCs w:val="24"/>
                <w:shd w:val="clear" w:color="auto" w:fill="FFFFFF"/>
              </w:rPr>
              <w:br/>
              <w:t xml:space="preserve">PIVOT rotates a table-valued expression by turning the unique values from one column in the expression into multiple columns in the output, and performs aggregations where they are required on any remaining column values that are wanted in the final output.  </w:t>
            </w:r>
          </w:p>
          <w:p w:rsidR="00575C1E" w:rsidRDefault="00575C1E" w:rsidP="00F31B96">
            <w:pPr>
              <w:spacing w:after="0" w:line="240" w:lineRule="auto"/>
              <w:rPr>
                <w:rFonts w:eastAsia="Times New Roman" w:cs="Times New Roman"/>
                <w:sz w:val="24"/>
                <w:szCs w:val="24"/>
                <w:shd w:val="clear" w:color="auto" w:fill="FFFFFF"/>
              </w:rPr>
            </w:pPr>
          </w:p>
          <w:p w:rsidR="00877680" w:rsidRPr="00C02F9E" w:rsidRDefault="00575C1E" w:rsidP="00575C1E">
            <w:pPr>
              <w:spacing w:after="0" w:line="240" w:lineRule="auto"/>
              <w:rPr>
                <w:rFonts w:eastAsia="Times New Roman" w:cs="Times New Roman"/>
                <w:sz w:val="24"/>
                <w:szCs w:val="24"/>
              </w:rPr>
            </w:pPr>
            <w:r w:rsidRPr="00C02F9E">
              <w:rPr>
                <w:rFonts w:eastAsia="Times New Roman" w:cs="Times New Roman"/>
                <w:sz w:val="24"/>
                <w:szCs w:val="24"/>
              </w:rPr>
              <w:t>Example 2--------------------</w:t>
            </w:r>
            <w:r>
              <w:rPr>
                <w:rFonts w:eastAsia="Times New Roman" w:cs="Times New Roman"/>
                <w:sz w:val="24"/>
                <w:szCs w:val="24"/>
              </w:rPr>
              <w:t>-------------------------------</w:t>
            </w:r>
            <w:r w:rsidRPr="00C02F9E">
              <w:rPr>
                <w:rFonts w:eastAsia="Times New Roman" w:cs="Times New Roman"/>
                <w:sz w:val="24"/>
                <w:szCs w:val="24"/>
              </w:rPr>
              <w:br/>
              <w:t>You can flip the row and column headings pretty easily as follows to pivot the data. The pivoting is not dynamic however as in excel (at least not yet).</w:t>
            </w:r>
            <w:r w:rsidRPr="00C02F9E">
              <w:rPr>
                <w:rFonts w:eastAsia="Times New Roman" w:cs="Times New Roman"/>
                <w:sz w:val="24"/>
                <w:szCs w:val="24"/>
              </w:rPr>
              <w:br/>
            </w:r>
            <w:r w:rsidRPr="00C02F9E">
              <w:rPr>
                <w:rFonts w:eastAsia="Times New Roman" w:cs="Times New Roman"/>
                <w:sz w:val="24"/>
                <w:szCs w:val="24"/>
              </w:rPr>
              <w:br/>
              <w:t>SELECT * FROM</w:t>
            </w:r>
            <w:r w:rsidRPr="00C02F9E">
              <w:rPr>
                <w:rFonts w:eastAsia="Times New Roman" w:cs="Times New Roman"/>
                <w:sz w:val="24"/>
                <w:szCs w:val="24"/>
              </w:rPr>
              <w:br/>
              <w:t xml:space="preserve">( SELECT </w:t>
            </w:r>
            <w:r w:rsidRPr="00344D70">
              <w:rPr>
                <w:rFonts w:eastAsia="Times New Roman" w:cs="Times New Roman"/>
                <w:sz w:val="24"/>
                <w:szCs w:val="24"/>
                <w:highlight w:val="yellow"/>
                <w:shd w:val="clear" w:color="auto" w:fill="99FF66"/>
              </w:rPr>
              <w:t>Year,</w:t>
            </w:r>
            <w:r w:rsidRPr="00C02F9E">
              <w:rPr>
                <w:rFonts w:eastAsia="Times New Roman" w:cs="Times New Roman"/>
                <w:sz w:val="24"/>
                <w:szCs w:val="24"/>
                <w:shd w:val="clear" w:color="auto" w:fill="99FF66"/>
              </w:rPr>
              <w:t xml:space="preserve"> [Region]</w:t>
            </w:r>
            <w:r w:rsidRPr="00C02F9E">
              <w:rPr>
                <w:rFonts w:eastAsia="Times New Roman" w:cs="Times New Roman"/>
                <w:sz w:val="24"/>
                <w:szCs w:val="24"/>
              </w:rPr>
              <w:t>, [</w:t>
            </w:r>
            <w:proofErr w:type="spellStart"/>
            <w:r w:rsidRPr="00C02F9E">
              <w:rPr>
                <w:rFonts w:eastAsia="Times New Roman" w:cs="Times New Roman"/>
                <w:sz w:val="24"/>
                <w:szCs w:val="24"/>
              </w:rPr>
              <w:t>Total_Sale</w:t>
            </w:r>
            <w:proofErr w:type="spellEnd"/>
            <w:r w:rsidRPr="00C02F9E">
              <w:rPr>
                <w:rFonts w:eastAsia="Times New Roman" w:cs="Times New Roman"/>
                <w:sz w:val="24"/>
                <w:szCs w:val="24"/>
              </w:rPr>
              <w:t>] FROM [</w:t>
            </w:r>
            <w:proofErr w:type="spellStart"/>
            <w:r w:rsidRPr="00C02F9E">
              <w:rPr>
                <w:rFonts w:eastAsia="Times New Roman" w:cs="Times New Roman"/>
                <w:sz w:val="24"/>
                <w:szCs w:val="24"/>
              </w:rPr>
              <w:t>featherman</w:t>
            </w:r>
            <w:proofErr w:type="spellEnd"/>
            <w:r w:rsidRPr="00C02F9E">
              <w:rPr>
                <w:rFonts w:eastAsia="Times New Roman" w:cs="Times New Roman"/>
                <w:sz w:val="24"/>
                <w:szCs w:val="24"/>
              </w:rPr>
              <w:t>].[Sales] AS s )</w:t>
            </w:r>
            <w:r w:rsidRPr="00C02F9E">
              <w:rPr>
                <w:rFonts w:eastAsia="Times New Roman" w:cs="Times New Roman"/>
                <w:sz w:val="24"/>
                <w:szCs w:val="24"/>
              </w:rPr>
              <w:br/>
              <w:t xml:space="preserve">AS </w:t>
            </w:r>
            <w:proofErr w:type="spellStart"/>
            <w:r w:rsidRPr="00C02F9E">
              <w:rPr>
                <w:rFonts w:eastAsia="Times New Roman" w:cs="Times New Roman"/>
                <w:sz w:val="24"/>
                <w:szCs w:val="24"/>
              </w:rPr>
              <w:t>DataTable</w:t>
            </w:r>
            <w:proofErr w:type="spellEnd"/>
            <w:r w:rsidRPr="00C02F9E">
              <w:rPr>
                <w:rFonts w:eastAsia="Times New Roman" w:cs="Times New Roman"/>
                <w:sz w:val="24"/>
                <w:szCs w:val="24"/>
              </w:rPr>
              <w:t xml:space="preserve"> </w:t>
            </w:r>
            <w:r w:rsidRPr="00C02F9E">
              <w:rPr>
                <w:rFonts w:eastAsia="Times New Roman" w:cs="Times New Roman"/>
                <w:sz w:val="24"/>
                <w:szCs w:val="24"/>
              </w:rPr>
              <w:br/>
            </w:r>
            <w:r w:rsidRPr="00C02F9E">
              <w:rPr>
                <w:rFonts w:eastAsia="Times New Roman" w:cs="Times New Roman"/>
                <w:sz w:val="24"/>
                <w:szCs w:val="24"/>
              </w:rPr>
              <w:br/>
              <w:t>PIVOT ( SUM([</w:t>
            </w:r>
            <w:proofErr w:type="spellStart"/>
            <w:r w:rsidRPr="00C02F9E">
              <w:rPr>
                <w:rFonts w:eastAsia="Times New Roman" w:cs="Times New Roman"/>
                <w:sz w:val="24"/>
                <w:szCs w:val="24"/>
              </w:rPr>
              <w:t>Total_Sale</w:t>
            </w:r>
            <w:proofErr w:type="spellEnd"/>
            <w:r w:rsidRPr="00C02F9E">
              <w:rPr>
                <w:rFonts w:eastAsia="Times New Roman" w:cs="Times New Roman"/>
                <w:sz w:val="24"/>
                <w:szCs w:val="24"/>
              </w:rPr>
              <w:t xml:space="preserve">]) </w:t>
            </w:r>
            <w:r w:rsidRPr="00C02F9E">
              <w:rPr>
                <w:rFonts w:eastAsia="Times New Roman" w:cs="Times New Roman"/>
                <w:sz w:val="24"/>
                <w:szCs w:val="24"/>
              </w:rPr>
              <w:br/>
              <w:t xml:space="preserve">FOR </w:t>
            </w:r>
            <w:r w:rsidRPr="00C02F9E">
              <w:rPr>
                <w:rFonts w:eastAsia="Times New Roman" w:cs="Times New Roman"/>
                <w:sz w:val="24"/>
                <w:szCs w:val="24"/>
                <w:shd w:val="clear" w:color="auto" w:fill="99FF66"/>
              </w:rPr>
              <w:t>Region IN</w:t>
            </w:r>
            <w:r w:rsidRPr="00C02F9E">
              <w:rPr>
                <w:rFonts w:eastAsia="Times New Roman" w:cs="Times New Roman"/>
                <w:sz w:val="24"/>
                <w:szCs w:val="24"/>
              </w:rPr>
              <w:t xml:space="preserve"> ([North], [South], [East ], [West]) ) AS PivotTable</w:t>
            </w:r>
            <w:r w:rsidRPr="00C02F9E">
              <w:rPr>
                <w:rFonts w:eastAsia="Times New Roman" w:cs="Times New Roman"/>
                <w:sz w:val="24"/>
                <w:szCs w:val="24"/>
              </w:rPr>
              <w:br/>
            </w:r>
            <w:r w:rsidRPr="00C02F9E">
              <w:rPr>
                <w:rFonts w:eastAsia="Times New Roman" w:cs="Times New Roman"/>
                <w:sz w:val="24"/>
                <w:szCs w:val="24"/>
                <w:shd w:val="clear" w:color="auto" w:fill="FFFF00"/>
              </w:rPr>
              <w:t>ORDER BY Year</w:t>
            </w:r>
            <w:r w:rsidR="00877680" w:rsidRPr="00C02F9E">
              <w:rPr>
                <w:rFonts w:eastAsia="Times New Roman" w:cs="Times New Roman"/>
                <w:sz w:val="24"/>
                <w:szCs w:val="24"/>
                <w:shd w:val="clear" w:color="auto" w:fill="FFFFFF"/>
              </w:rPr>
              <w:br/>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001471" w:rsidRDefault="00877680" w:rsidP="00001471">
            <w:pPr>
              <w:autoSpaceDE w:val="0"/>
              <w:autoSpaceDN w:val="0"/>
              <w:adjustRightInd w:val="0"/>
              <w:spacing w:after="0" w:line="240" w:lineRule="auto"/>
              <w:rPr>
                <w:rFonts w:eastAsia="Times New Roman" w:cs="Times New Roman"/>
                <w:sz w:val="24"/>
                <w:szCs w:val="24"/>
              </w:rPr>
            </w:pPr>
            <w:r w:rsidRPr="00C02F9E">
              <w:rPr>
                <w:rFonts w:eastAsia="Times New Roman" w:cs="Times New Roman"/>
                <w:sz w:val="24"/>
                <w:szCs w:val="24"/>
              </w:rPr>
              <w:t>---Exa</w:t>
            </w:r>
            <w:r w:rsidR="00001471">
              <w:rPr>
                <w:rFonts w:eastAsia="Times New Roman" w:cs="Times New Roman"/>
                <w:sz w:val="24"/>
                <w:szCs w:val="24"/>
              </w:rPr>
              <w:t>mple 1----------</w:t>
            </w:r>
          </w:p>
          <w:p w:rsidR="00877680" w:rsidRPr="00C02F9E" w:rsidRDefault="00877680" w:rsidP="00001471">
            <w:pPr>
              <w:autoSpaceDE w:val="0"/>
              <w:autoSpaceDN w:val="0"/>
              <w:adjustRightInd w:val="0"/>
              <w:spacing w:after="0" w:line="240" w:lineRule="auto"/>
              <w:rPr>
                <w:rFonts w:eastAsia="Times New Roman" w:cs="Times New Roman"/>
                <w:sz w:val="24"/>
                <w:szCs w:val="24"/>
              </w:rPr>
            </w:pPr>
            <w:r w:rsidRPr="00C02F9E">
              <w:rPr>
                <w:rFonts w:eastAsia="Times New Roman" w:cs="Times New Roman"/>
                <w:sz w:val="24"/>
                <w:szCs w:val="24"/>
              </w:rPr>
              <w:br/>
              <w:t>SELECT * FROM</w:t>
            </w:r>
            <w:r w:rsidRPr="00C02F9E">
              <w:rPr>
                <w:rFonts w:eastAsia="Times New Roman" w:cs="Times New Roman"/>
                <w:sz w:val="24"/>
                <w:szCs w:val="24"/>
              </w:rPr>
              <w:br/>
              <w:t xml:space="preserve">( SELECT </w:t>
            </w:r>
            <w:r w:rsidRPr="00344D70">
              <w:rPr>
                <w:rFonts w:eastAsia="Times New Roman" w:cs="Times New Roman"/>
                <w:sz w:val="24"/>
                <w:szCs w:val="24"/>
                <w:highlight w:val="yellow"/>
                <w:shd w:val="clear" w:color="auto" w:fill="99FF66"/>
              </w:rPr>
              <w:t>[Region],</w:t>
            </w:r>
            <w:r w:rsidRPr="00C02F9E">
              <w:rPr>
                <w:rFonts w:eastAsia="Times New Roman" w:cs="Times New Roman"/>
                <w:sz w:val="24"/>
                <w:szCs w:val="24"/>
                <w:shd w:val="clear" w:color="auto" w:fill="99FF66"/>
              </w:rPr>
              <w:t xml:space="preserve"> Year,</w:t>
            </w:r>
            <w:r w:rsidRPr="00C02F9E">
              <w:rPr>
                <w:rFonts w:eastAsia="Times New Roman" w:cs="Times New Roman"/>
                <w:sz w:val="24"/>
                <w:szCs w:val="24"/>
              </w:rPr>
              <w:t xml:space="preserve"> [</w:t>
            </w:r>
            <w:proofErr w:type="spellStart"/>
            <w:r w:rsidRPr="00C02F9E">
              <w:rPr>
                <w:rFonts w:eastAsia="Times New Roman" w:cs="Times New Roman"/>
                <w:sz w:val="24"/>
                <w:szCs w:val="24"/>
              </w:rPr>
              <w:t>Total_Sale</w:t>
            </w:r>
            <w:proofErr w:type="spellEnd"/>
            <w:r w:rsidRPr="00C02F9E">
              <w:rPr>
                <w:rFonts w:eastAsia="Times New Roman" w:cs="Times New Roman"/>
                <w:sz w:val="24"/>
                <w:szCs w:val="24"/>
              </w:rPr>
              <w:t>] FROM [</w:t>
            </w:r>
            <w:proofErr w:type="spellStart"/>
            <w:r w:rsidRPr="00C02F9E">
              <w:rPr>
                <w:rFonts w:eastAsia="Times New Roman" w:cs="Times New Roman"/>
                <w:sz w:val="24"/>
                <w:szCs w:val="24"/>
              </w:rPr>
              <w:t>featherman</w:t>
            </w:r>
            <w:proofErr w:type="spellEnd"/>
            <w:r w:rsidRPr="00C02F9E">
              <w:rPr>
                <w:rFonts w:eastAsia="Times New Roman" w:cs="Times New Roman"/>
                <w:sz w:val="24"/>
                <w:szCs w:val="24"/>
              </w:rPr>
              <w:t xml:space="preserve">].[Sales] AS s ) </w:t>
            </w:r>
            <w:r w:rsidRPr="00C02F9E">
              <w:rPr>
                <w:rFonts w:eastAsia="Times New Roman" w:cs="Times New Roman"/>
                <w:sz w:val="24"/>
                <w:szCs w:val="24"/>
              </w:rPr>
              <w:br/>
              <w:t xml:space="preserve">AS </w:t>
            </w:r>
            <w:proofErr w:type="spellStart"/>
            <w:r w:rsidRPr="00C02F9E">
              <w:rPr>
                <w:rFonts w:eastAsia="Times New Roman" w:cs="Times New Roman"/>
                <w:sz w:val="24"/>
                <w:szCs w:val="24"/>
              </w:rPr>
              <w:t>DataTable</w:t>
            </w:r>
            <w:proofErr w:type="spellEnd"/>
            <w:r w:rsidRPr="00C02F9E">
              <w:rPr>
                <w:rFonts w:eastAsia="Times New Roman" w:cs="Times New Roman"/>
                <w:sz w:val="24"/>
                <w:szCs w:val="24"/>
              </w:rPr>
              <w:t xml:space="preserve"> </w:t>
            </w:r>
            <w:r w:rsidRPr="00C02F9E">
              <w:rPr>
                <w:rFonts w:eastAsia="Times New Roman" w:cs="Times New Roman"/>
                <w:sz w:val="24"/>
                <w:szCs w:val="24"/>
              </w:rPr>
              <w:br/>
            </w:r>
            <w:r w:rsidRPr="00C02F9E">
              <w:rPr>
                <w:rFonts w:eastAsia="Times New Roman" w:cs="Times New Roman"/>
                <w:sz w:val="24"/>
                <w:szCs w:val="24"/>
              </w:rPr>
              <w:br/>
              <w:t>PIVOT (</w:t>
            </w:r>
            <w:r w:rsidRPr="00C02F9E">
              <w:rPr>
                <w:rFonts w:eastAsia="Times New Roman" w:cs="Times New Roman"/>
                <w:sz w:val="24"/>
                <w:szCs w:val="24"/>
              </w:rPr>
              <w:br/>
              <w:t>SUM([</w:t>
            </w:r>
            <w:proofErr w:type="spellStart"/>
            <w:r w:rsidRPr="00C02F9E">
              <w:rPr>
                <w:rFonts w:eastAsia="Times New Roman" w:cs="Times New Roman"/>
                <w:sz w:val="24"/>
                <w:szCs w:val="24"/>
              </w:rPr>
              <w:t>Total_Sale</w:t>
            </w:r>
            <w:proofErr w:type="spellEnd"/>
            <w:r w:rsidRPr="00C02F9E">
              <w:rPr>
                <w:rFonts w:eastAsia="Times New Roman" w:cs="Times New Roman"/>
                <w:sz w:val="24"/>
                <w:szCs w:val="24"/>
              </w:rPr>
              <w:t xml:space="preserve">]) </w:t>
            </w:r>
            <w:r w:rsidRPr="00C02F9E">
              <w:rPr>
                <w:rFonts w:eastAsia="Times New Roman" w:cs="Times New Roman"/>
                <w:sz w:val="24"/>
                <w:szCs w:val="24"/>
              </w:rPr>
              <w:br/>
            </w:r>
            <w:r w:rsidRPr="00C02F9E">
              <w:rPr>
                <w:rFonts w:eastAsia="Times New Roman" w:cs="Times New Roman"/>
                <w:sz w:val="24"/>
                <w:szCs w:val="24"/>
                <w:shd w:val="clear" w:color="auto" w:fill="99FF66"/>
              </w:rPr>
              <w:t>FOR YEAR</w:t>
            </w:r>
            <w:r w:rsidRPr="00C02F9E">
              <w:rPr>
                <w:rFonts w:eastAsia="Times New Roman" w:cs="Times New Roman"/>
                <w:sz w:val="24"/>
                <w:szCs w:val="24"/>
                <w:shd w:val="clear" w:color="auto" w:fill="C0C0C0"/>
              </w:rPr>
              <w:t xml:space="preserve"> IN ([2007], [2008], [2009], [2010], [2011], [2012], [2013])</w:t>
            </w:r>
            <w:r w:rsidRPr="00C02F9E">
              <w:rPr>
                <w:rFonts w:eastAsia="Times New Roman" w:cs="Times New Roman"/>
                <w:sz w:val="24"/>
                <w:szCs w:val="24"/>
              </w:rPr>
              <w:br/>
              <w:t>) AS PivotTable</w:t>
            </w:r>
            <w:r w:rsidRPr="00C02F9E">
              <w:rPr>
                <w:rFonts w:eastAsia="Times New Roman" w:cs="Times New Roman"/>
                <w:sz w:val="24"/>
                <w:szCs w:val="24"/>
              </w:rPr>
              <w:br/>
            </w:r>
            <w:r w:rsidRPr="00C02F9E">
              <w:rPr>
                <w:rFonts w:eastAsia="Times New Roman" w:cs="Times New Roman"/>
                <w:sz w:val="24"/>
                <w:szCs w:val="24"/>
              </w:rPr>
              <w:br/>
              <w:t xml:space="preserve">In this example, Region is the first pivoted column, Year is second pivoted column, </w:t>
            </w:r>
            <w:proofErr w:type="spellStart"/>
            <w:r w:rsidRPr="00C02F9E">
              <w:rPr>
                <w:rFonts w:eastAsia="Times New Roman" w:cs="Times New Roman"/>
                <w:sz w:val="24"/>
                <w:szCs w:val="24"/>
              </w:rPr>
              <w:t>Total_Sale</w:t>
            </w:r>
            <w:proofErr w:type="spellEnd"/>
            <w:r w:rsidRPr="00C02F9E">
              <w:rPr>
                <w:rFonts w:eastAsia="Times New Roman" w:cs="Times New Roman"/>
                <w:sz w:val="24"/>
                <w:szCs w:val="24"/>
              </w:rPr>
              <w:t xml:space="preserve"> is the column with the data to be aggregated. </w:t>
            </w:r>
            <w:r w:rsidRPr="00C02F9E">
              <w:rPr>
                <w:rFonts w:eastAsia="Times New Roman" w:cs="Times New Roman"/>
                <w:sz w:val="24"/>
                <w:szCs w:val="24"/>
              </w:rPr>
              <w:br/>
            </w:r>
            <w:r w:rsidRPr="00C02F9E">
              <w:rPr>
                <w:rFonts w:eastAsia="Times New Roman" w:cs="Times New Roman"/>
                <w:sz w:val="24"/>
                <w:szCs w:val="24"/>
              </w:rPr>
              <w:br/>
              <w:t xml:space="preserve">Three column configuration - </w:t>
            </w:r>
            <w:r w:rsidRPr="00C02F9E">
              <w:rPr>
                <w:rFonts w:eastAsia="Times New Roman" w:cs="Times New Roman"/>
                <w:sz w:val="24"/>
                <w:szCs w:val="24"/>
              </w:rPr>
              <w:br/>
              <w:t xml:space="preserve">1) the column going down the page, </w:t>
            </w:r>
            <w:r w:rsidRPr="00C02F9E">
              <w:rPr>
                <w:rFonts w:eastAsia="Times New Roman" w:cs="Times New Roman"/>
                <w:sz w:val="24"/>
                <w:szCs w:val="24"/>
              </w:rPr>
              <w:br/>
              <w:t xml:space="preserve">2) then the column going across the page, </w:t>
            </w:r>
            <w:r w:rsidRPr="00C02F9E">
              <w:rPr>
                <w:rFonts w:eastAsia="Times New Roman" w:cs="Times New Roman"/>
                <w:sz w:val="24"/>
                <w:szCs w:val="24"/>
              </w:rPr>
              <w:br/>
              <w:t xml:space="preserve">3) then the column to be aggregated </w:t>
            </w:r>
            <w:r w:rsidRPr="00C02F9E">
              <w:rPr>
                <w:rFonts w:eastAsia="Times New Roman" w:cs="Times New Roman"/>
                <w:sz w:val="24"/>
                <w:szCs w:val="24"/>
              </w:rPr>
              <w:br/>
            </w:r>
            <w:r w:rsidRPr="00C02F9E">
              <w:rPr>
                <w:rFonts w:eastAsia="Times New Roman" w:cs="Times New Roman"/>
                <w:sz w:val="24"/>
                <w:szCs w:val="24"/>
              </w:rPr>
              <w:br/>
              <w:t xml:space="preserve">This the most simple and common Pivot T-SQL routine </w:t>
            </w:r>
            <w:r w:rsidRPr="00C02F9E">
              <w:rPr>
                <w:rFonts w:eastAsia="Times New Roman" w:cs="Times New Roman"/>
                <w:sz w:val="24"/>
                <w:szCs w:val="24"/>
              </w:rPr>
              <w:br/>
              <w:t>Year is the column that contains the values that will become column headers</w:t>
            </w:r>
            <w:r w:rsidRPr="00C02F9E">
              <w:rPr>
                <w:rFonts w:eastAsia="Times New Roman" w:cs="Times New Roman"/>
                <w:sz w:val="24"/>
                <w:szCs w:val="24"/>
              </w:rPr>
              <w:br/>
            </w:r>
            <w:r w:rsidRPr="00C02F9E">
              <w:rPr>
                <w:rFonts w:eastAsia="Times New Roman" w:cs="Times New Roman"/>
                <w:sz w:val="24"/>
                <w:szCs w:val="24"/>
              </w:rPr>
              <w:br/>
            </w:r>
            <w:r w:rsidRPr="00C02F9E">
              <w:rPr>
                <w:rFonts w:eastAsia="Times New Roman" w:cs="Times New Roman"/>
                <w:sz w:val="24"/>
                <w:szCs w:val="24"/>
              </w:rPr>
              <w:br/>
            </w:r>
          </w:p>
        </w:tc>
      </w:tr>
      <w:tr w:rsidR="00344D70" w:rsidRPr="00C02F9E" w:rsidTr="00B72045">
        <w:trPr>
          <w:trHeight w:val="3075"/>
          <w:tblCellSpacing w:w="15" w:type="dxa"/>
        </w:trPr>
        <w:tc>
          <w:tcPr>
            <w:tcW w:w="12944" w:type="dxa"/>
            <w:gridSpan w:val="2"/>
            <w:tcBorders>
              <w:top w:val="single" w:sz="6" w:space="0" w:color="000000"/>
              <w:left w:val="single" w:sz="6" w:space="0" w:color="000000"/>
              <w:bottom w:val="single" w:sz="6" w:space="0" w:color="000000"/>
              <w:right w:val="single" w:sz="6" w:space="0" w:color="000000"/>
            </w:tcBorders>
            <w:vAlign w:val="center"/>
          </w:tcPr>
          <w:p w:rsidR="00344D70" w:rsidRPr="00C02F9E" w:rsidRDefault="00344D70" w:rsidP="0000397C">
            <w:pPr>
              <w:autoSpaceDE w:val="0"/>
              <w:autoSpaceDN w:val="0"/>
              <w:adjustRightInd w:val="0"/>
              <w:spacing w:after="0" w:line="240" w:lineRule="auto"/>
              <w:rPr>
                <w:rFonts w:eastAsia="Times New Roman" w:cs="Times New Roman"/>
                <w:sz w:val="24"/>
                <w:szCs w:val="24"/>
              </w:rPr>
            </w:pPr>
            <w:r w:rsidRPr="00C02F9E">
              <w:rPr>
                <w:rFonts w:eastAsia="Times New Roman" w:cs="Times New Roman"/>
                <w:b/>
                <w:bCs/>
                <w:i/>
                <w:iCs/>
                <w:sz w:val="24"/>
                <w:szCs w:val="24"/>
                <w:shd w:val="clear" w:color="auto" w:fill="FFFFFF"/>
              </w:rPr>
              <w:lastRenderedPageBreak/>
              <w:t>S</w:t>
            </w:r>
            <w:r>
              <w:rPr>
                <w:rFonts w:eastAsia="Times New Roman" w:cs="Times New Roman"/>
                <w:b/>
                <w:bCs/>
                <w:i/>
                <w:iCs/>
                <w:sz w:val="24"/>
                <w:szCs w:val="24"/>
                <w:shd w:val="clear" w:color="auto" w:fill="FFFFFF"/>
              </w:rPr>
              <w:t>how me again how</w:t>
            </w:r>
            <w:r w:rsidRPr="00C02F9E">
              <w:rPr>
                <w:rFonts w:eastAsia="Times New Roman" w:cs="Times New Roman"/>
                <w:b/>
                <w:bCs/>
                <w:i/>
                <w:iCs/>
                <w:sz w:val="24"/>
                <w:szCs w:val="24"/>
                <w:shd w:val="clear" w:color="auto" w:fill="FFFFFF"/>
              </w:rPr>
              <w:t xml:space="preserve"> you use a T-SQL Pivot?</w:t>
            </w:r>
            <w:r w:rsidRPr="00C02F9E">
              <w:rPr>
                <w:rFonts w:eastAsia="Times New Roman" w:cs="Times New Roman"/>
                <w:sz w:val="24"/>
                <w:szCs w:val="24"/>
                <w:shd w:val="clear" w:color="auto" w:fill="FFFF00"/>
              </w:rPr>
              <w:br/>
            </w:r>
            <w:r w:rsidRPr="00C02F9E">
              <w:rPr>
                <w:rFonts w:eastAsia="Times New Roman" w:cs="Times New Roman"/>
                <w:sz w:val="24"/>
                <w:szCs w:val="24"/>
                <w:shd w:val="clear" w:color="auto" w:fill="FFFF00"/>
              </w:rPr>
              <w:br/>
            </w:r>
            <w:r w:rsidRPr="00C02F9E">
              <w:rPr>
                <w:rFonts w:eastAsia="Times New Roman" w:cs="Times New Roman"/>
                <w:sz w:val="24"/>
                <w:szCs w:val="24"/>
                <w:shd w:val="clear" w:color="auto" w:fill="FFFFFF"/>
              </w:rPr>
              <w:t>Here is the format of the query</w:t>
            </w:r>
            <w:r w:rsidRPr="00C02F9E">
              <w:rPr>
                <w:rFonts w:eastAsia="Times New Roman" w:cs="Times New Roman"/>
                <w:sz w:val="24"/>
                <w:szCs w:val="24"/>
                <w:shd w:val="clear" w:color="auto" w:fill="FFFF00"/>
              </w:rPr>
              <w:br/>
            </w:r>
            <w:r w:rsidRPr="00C02F9E">
              <w:rPr>
                <w:rFonts w:eastAsia="Times New Roman" w:cs="Times New Roman"/>
                <w:sz w:val="24"/>
                <w:szCs w:val="24"/>
                <w:shd w:val="clear" w:color="auto" w:fill="FFFF00"/>
              </w:rPr>
              <w:br/>
              <w:t>-- The base query gets the data to be later aggregated</w:t>
            </w:r>
            <w:r w:rsidRPr="00C02F9E">
              <w:rPr>
                <w:rFonts w:eastAsia="Times New Roman" w:cs="Times New Roman"/>
                <w:sz w:val="24"/>
                <w:szCs w:val="24"/>
              </w:rPr>
              <w:br/>
              <w:t xml:space="preserve">SELECT * FROM </w:t>
            </w:r>
            <w:r w:rsidRPr="00C02F9E">
              <w:rPr>
                <w:rFonts w:eastAsia="Times New Roman" w:cs="Times New Roman"/>
                <w:sz w:val="24"/>
                <w:szCs w:val="24"/>
              </w:rPr>
              <w:br/>
              <w:t>(SELECT &lt;non-pivoted columns&gt;,</w:t>
            </w:r>
            <w:r w:rsidRPr="00C02F9E">
              <w:rPr>
                <w:rFonts w:eastAsia="Times New Roman" w:cs="Times New Roman"/>
                <w:sz w:val="24"/>
                <w:szCs w:val="24"/>
              </w:rPr>
              <w:br/>
              <w:t>[&lt;pivoted column&gt;] AS &lt;column name&gt;</w:t>
            </w:r>
            <w:r w:rsidRPr="00C02F9E">
              <w:rPr>
                <w:rFonts w:eastAsia="Times New Roman" w:cs="Times New Roman"/>
                <w:sz w:val="24"/>
                <w:szCs w:val="24"/>
              </w:rPr>
              <w:br/>
              <w:t>FROM table with data)</w:t>
            </w:r>
            <w:r w:rsidRPr="00C02F9E">
              <w:rPr>
                <w:rFonts w:eastAsia="Times New Roman" w:cs="Times New Roman"/>
                <w:sz w:val="24"/>
                <w:szCs w:val="24"/>
              </w:rPr>
              <w:br/>
              <w:t>AS &lt;</w:t>
            </w:r>
            <w:r>
              <w:rPr>
                <w:rFonts w:eastAsia="Times New Roman" w:cs="Times New Roman"/>
                <w:sz w:val="24"/>
                <w:szCs w:val="24"/>
              </w:rPr>
              <w:t>alias for the base data table&gt;</w:t>
            </w:r>
            <w:r>
              <w:rPr>
                <w:rFonts w:eastAsia="Times New Roman" w:cs="Times New Roman"/>
                <w:sz w:val="24"/>
                <w:szCs w:val="24"/>
              </w:rPr>
              <w:br/>
            </w:r>
            <w:r w:rsidRPr="00C02F9E">
              <w:rPr>
                <w:rFonts w:eastAsia="Times New Roman" w:cs="Times New Roman"/>
                <w:sz w:val="24"/>
                <w:szCs w:val="24"/>
              </w:rPr>
              <w:br/>
            </w:r>
            <w:r w:rsidRPr="00C02F9E">
              <w:rPr>
                <w:rFonts w:eastAsia="Times New Roman" w:cs="Times New Roman"/>
                <w:sz w:val="24"/>
                <w:szCs w:val="24"/>
                <w:shd w:val="clear" w:color="auto" w:fill="FFFF00"/>
              </w:rPr>
              <w:t>-- The PIVOT expression</w:t>
            </w:r>
            <w:r w:rsidRPr="00C02F9E">
              <w:rPr>
                <w:rFonts w:eastAsia="Times New Roman" w:cs="Times New Roman"/>
                <w:sz w:val="24"/>
                <w:szCs w:val="24"/>
              </w:rPr>
              <w:br/>
              <w:t>PIVOT (</w:t>
            </w:r>
            <w:r w:rsidRPr="00C02F9E">
              <w:rPr>
                <w:rFonts w:eastAsia="Times New Roman" w:cs="Times New Roman"/>
                <w:sz w:val="24"/>
                <w:szCs w:val="24"/>
              </w:rPr>
              <w:br/>
              <w:t>&lt;aggregation function&gt;(&lt;column being aggregated&gt;)</w:t>
            </w:r>
            <w:r w:rsidRPr="00C02F9E">
              <w:rPr>
                <w:rFonts w:eastAsia="Times New Roman" w:cs="Times New Roman"/>
                <w:sz w:val="24"/>
                <w:szCs w:val="24"/>
              </w:rPr>
              <w:br/>
            </w:r>
            <w:r w:rsidRPr="00C02F9E">
              <w:rPr>
                <w:rFonts w:eastAsia="Times New Roman" w:cs="Times New Roman"/>
                <w:sz w:val="24"/>
                <w:szCs w:val="24"/>
                <w:shd w:val="clear" w:color="auto" w:fill="99CCFF"/>
              </w:rPr>
              <w:t>FOR</w:t>
            </w:r>
            <w:r w:rsidRPr="00C02F9E">
              <w:rPr>
                <w:rFonts w:eastAsia="Times New Roman" w:cs="Times New Roman"/>
                <w:sz w:val="24"/>
                <w:szCs w:val="24"/>
                <w:shd w:val="clear" w:color="auto" w:fill="99CCFF"/>
              </w:rPr>
              <w:br/>
              <w:t>[&lt;column that contains the values that will become column headers&gt;]</w:t>
            </w:r>
            <w:r w:rsidRPr="00C02F9E">
              <w:rPr>
                <w:rFonts w:eastAsia="Times New Roman" w:cs="Times New Roman"/>
                <w:sz w:val="24"/>
                <w:szCs w:val="24"/>
              </w:rPr>
              <w:br/>
            </w:r>
            <w:r w:rsidRPr="00C02F9E">
              <w:rPr>
                <w:rFonts w:eastAsia="Times New Roman" w:cs="Times New Roman"/>
                <w:sz w:val="24"/>
                <w:szCs w:val="24"/>
                <w:shd w:val="clear" w:color="auto" w:fill="00FF00"/>
              </w:rPr>
              <w:t xml:space="preserve">IN </w:t>
            </w:r>
            <w:r w:rsidRPr="00C02F9E">
              <w:rPr>
                <w:rFonts w:eastAsia="Times New Roman" w:cs="Times New Roman"/>
                <w:sz w:val="24"/>
                <w:szCs w:val="24"/>
                <w:shd w:val="clear" w:color="auto" w:fill="C0C0C0"/>
              </w:rPr>
              <w:t>( [&lt;first pivoted column&gt;], [&lt;second pivoted column&gt;],</w:t>
            </w:r>
            <w:r w:rsidRPr="00C02F9E">
              <w:rPr>
                <w:rFonts w:eastAsia="Times New Roman" w:cs="Times New Roman"/>
                <w:sz w:val="24"/>
                <w:szCs w:val="24"/>
                <w:shd w:val="clear" w:color="auto" w:fill="C0C0C0"/>
              </w:rPr>
              <w:br/>
              <w:t>... [&lt;last pivoted column&gt;])</w:t>
            </w:r>
            <w:r w:rsidRPr="00C02F9E">
              <w:rPr>
                <w:rFonts w:eastAsia="Times New Roman" w:cs="Times New Roman"/>
                <w:sz w:val="24"/>
                <w:szCs w:val="24"/>
              </w:rPr>
              <w:br/>
              <w:t>) AS &lt;alias for the pivoted table&gt;</w:t>
            </w:r>
            <w:r w:rsidRPr="00C02F9E">
              <w:rPr>
                <w:rFonts w:eastAsia="Times New Roman" w:cs="Times New Roman"/>
                <w:sz w:val="24"/>
                <w:szCs w:val="24"/>
              </w:rPr>
              <w:br/>
            </w:r>
            <w:r w:rsidRPr="00C02F9E">
              <w:rPr>
                <w:rFonts w:eastAsia="Times New Roman" w:cs="Times New Roman"/>
                <w:sz w:val="24"/>
                <w:szCs w:val="24"/>
              </w:rPr>
              <w:br/>
              <w:t>&lt;optional ORDER BY clause&gt;</w:t>
            </w:r>
            <w:r w:rsidRPr="00C02F9E">
              <w:rPr>
                <w:rFonts w:eastAsia="Times New Roman" w:cs="Times New Roman"/>
                <w:sz w:val="24"/>
                <w:szCs w:val="24"/>
              </w:rPr>
              <w:br/>
            </w:r>
            <w:r w:rsidRPr="00C02F9E">
              <w:rPr>
                <w:rFonts w:eastAsia="Times New Roman" w:cs="Times New Roman"/>
                <w:sz w:val="24"/>
                <w:szCs w:val="24"/>
              </w:rPr>
              <w:br/>
              <w:t xml:space="preserve">The </w:t>
            </w:r>
            <w:r w:rsidRPr="00C02F9E">
              <w:rPr>
                <w:rFonts w:eastAsia="Times New Roman" w:cs="Times New Roman"/>
                <w:sz w:val="24"/>
                <w:szCs w:val="24"/>
                <w:shd w:val="clear" w:color="auto" w:fill="00FF00"/>
              </w:rPr>
              <w:t xml:space="preserve">IN </w:t>
            </w:r>
            <w:r w:rsidRPr="00C02F9E">
              <w:rPr>
                <w:rFonts w:eastAsia="Times New Roman" w:cs="Times New Roman"/>
                <w:sz w:val="24"/>
                <w:szCs w:val="24"/>
              </w:rPr>
              <w:t>statement provides the filter</w:t>
            </w:r>
            <w:r>
              <w:rPr>
                <w:rFonts w:eastAsia="Times New Roman" w:cs="Times New Roman"/>
                <w:sz w:val="24"/>
                <w:szCs w:val="24"/>
              </w:rPr>
              <w:t xml:space="preserve"> and the values for the columns, unfortunately you have to type these.</w:t>
            </w:r>
            <w:r w:rsidRPr="00C02F9E">
              <w:rPr>
                <w:rFonts w:eastAsia="Times New Roman" w:cs="Times New Roman"/>
                <w:sz w:val="24"/>
                <w:szCs w:val="24"/>
              </w:rPr>
              <w:t xml:space="preserve"> The columns are totaled for each value in the IN statement. Here they are hard coded in later we provide them via parameter.</w:t>
            </w:r>
          </w:p>
        </w:tc>
      </w:tr>
      <w:tr w:rsidR="00877680" w:rsidRPr="00C02F9E" w:rsidTr="00DC2E9D">
        <w:trPr>
          <w:trHeight w:val="3225"/>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575C1E">
            <w:pPr>
              <w:spacing w:after="0" w:line="240" w:lineRule="auto"/>
              <w:rPr>
                <w:rFonts w:eastAsia="Times New Roman" w:cs="Times New Roman"/>
                <w:color w:val="000000"/>
                <w:sz w:val="24"/>
                <w:szCs w:val="24"/>
              </w:rPr>
            </w:pPr>
            <w:r w:rsidRPr="00C02F9E">
              <w:rPr>
                <w:rFonts w:eastAsia="Times New Roman" w:cs="Times New Roman"/>
                <w:b/>
                <w:bCs/>
                <w:i/>
                <w:iCs/>
                <w:color w:val="000000"/>
                <w:sz w:val="24"/>
                <w:szCs w:val="24"/>
              </w:rPr>
              <w:lastRenderedPageBreak/>
              <w:t>What if you need columns from another table can you use an Inner Join?</w:t>
            </w:r>
            <w:r w:rsidRPr="00C02F9E">
              <w:rPr>
                <w:rFonts w:eastAsia="Times New Roman" w:cs="Times New Roman"/>
                <w:color w:val="000000"/>
                <w:sz w:val="24"/>
                <w:szCs w:val="24"/>
              </w:rPr>
              <w:br/>
            </w:r>
            <w:r w:rsidRPr="00C02F9E">
              <w:rPr>
                <w:rFonts w:eastAsia="Times New Roman" w:cs="Times New Roman"/>
                <w:color w:val="000000"/>
                <w:sz w:val="24"/>
                <w:szCs w:val="24"/>
              </w:rPr>
              <w:br/>
              <w:t xml:space="preserve">Yes, you can join tables in different ways. This example adds the inner join to retrieve customer names from a second table. A count of the sales to each customer is provided across the specified years. </w:t>
            </w:r>
            <w:r w:rsidRPr="00C02F9E">
              <w:rPr>
                <w:rFonts w:eastAsia="Times New Roman" w:cs="Times New Roman"/>
                <w:color w:val="000000"/>
                <w:sz w:val="24"/>
                <w:szCs w:val="24"/>
              </w:rPr>
              <w:br/>
            </w:r>
            <w:r w:rsidRPr="00C02F9E">
              <w:rPr>
                <w:rFonts w:eastAsia="Times New Roman" w:cs="Times New Roman"/>
                <w:color w:val="000000"/>
                <w:sz w:val="24"/>
                <w:szCs w:val="24"/>
              </w:rPr>
              <w:br/>
              <w:t xml:space="preserve">SELECT * FROM </w:t>
            </w:r>
            <w:r w:rsidRPr="00C02F9E">
              <w:rPr>
                <w:rFonts w:eastAsia="Times New Roman" w:cs="Times New Roman"/>
                <w:color w:val="000000"/>
                <w:sz w:val="24"/>
                <w:szCs w:val="24"/>
              </w:rPr>
              <w:br/>
              <w:t>( SELECT c.[</w:t>
            </w:r>
            <w:proofErr w:type="spellStart"/>
            <w:r w:rsidRPr="00C02F9E">
              <w:rPr>
                <w:rFonts w:eastAsia="Times New Roman" w:cs="Times New Roman"/>
                <w:color w:val="000000"/>
                <w:sz w:val="24"/>
                <w:szCs w:val="24"/>
              </w:rPr>
              <w:t>CustomerName</w:t>
            </w:r>
            <w:proofErr w:type="spellEnd"/>
            <w:r w:rsidRPr="00C02F9E">
              <w:rPr>
                <w:rFonts w:eastAsia="Times New Roman" w:cs="Times New Roman"/>
                <w:color w:val="000000"/>
                <w:sz w:val="24"/>
                <w:szCs w:val="24"/>
              </w:rPr>
              <w:t>], Year, [</w:t>
            </w:r>
            <w:proofErr w:type="spellStart"/>
            <w:r w:rsidRPr="00C02F9E">
              <w:rPr>
                <w:rFonts w:eastAsia="Times New Roman" w:cs="Times New Roman"/>
                <w:color w:val="000000"/>
                <w:sz w:val="24"/>
                <w:szCs w:val="24"/>
              </w:rPr>
              <w:t>Total_Sale</w:t>
            </w:r>
            <w:proofErr w:type="spellEnd"/>
            <w:r w:rsidRPr="00C02F9E">
              <w:rPr>
                <w:rFonts w:eastAsia="Times New Roman" w:cs="Times New Roman"/>
                <w:color w:val="000000"/>
                <w:sz w:val="24"/>
                <w:szCs w:val="24"/>
              </w:rPr>
              <w:t xml:space="preserve">] </w:t>
            </w:r>
            <w:r w:rsidRPr="00C02F9E">
              <w:rPr>
                <w:rFonts w:eastAsia="Times New Roman" w:cs="Times New Roman"/>
                <w:color w:val="000000"/>
                <w:sz w:val="24"/>
                <w:szCs w:val="24"/>
              </w:rPr>
              <w:br/>
              <w:t>FROM [</w:t>
            </w:r>
            <w:proofErr w:type="spellStart"/>
            <w:r w:rsidRPr="00C02F9E">
              <w:rPr>
                <w:rFonts w:eastAsia="Times New Roman" w:cs="Times New Roman"/>
                <w:color w:val="000000"/>
                <w:sz w:val="24"/>
                <w:szCs w:val="24"/>
              </w:rPr>
              <w:t>featherman</w:t>
            </w:r>
            <w:proofErr w:type="spellEnd"/>
            <w:r w:rsidRPr="00C02F9E">
              <w:rPr>
                <w:rFonts w:eastAsia="Times New Roman" w:cs="Times New Roman"/>
                <w:color w:val="000000"/>
                <w:sz w:val="24"/>
                <w:szCs w:val="24"/>
              </w:rPr>
              <w:t>].[Sal</w:t>
            </w:r>
            <w:r w:rsidR="0025128E">
              <w:rPr>
                <w:rFonts w:eastAsia="Times New Roman" w:cs="Times New Roman"/>
                <w:color w:val="000000"/>
                <w:sz w:val="24"/>
                <w:szCs w:val="24"/>
              </w:rPr>
              <w:t>es] AS s</w:t>
            </w:r>
            <w:r w:rsidR="0025128E">
              <w:rPr>
                <w:rFonts w:eastAsia="Times New Roman" w:cs="Times New Roman"/>
                <w:color w:val="000000"/>
                <w:sz w:val="24"/>
                <w:szCs w:val="24"/>
              </w:rPr>
              <w:br/>
              <w:t xml:space="preserve">INNER JOIN </w:t>
            </w:r>
            <w:r w:rsidRPr="00C02F9E">
              <w:rPr>
                <w:rFonts w:eastAsia="Times New Roman" w:cs="Times New Roman"/>
                <w:color w:val="000000"/>
                <w:sz w:val="24"/>
                <w:szCs w:val="24"/>
              </w:rPr>
              <w:t xml:space="preserve">[Customers] as c </w:t>
            </w:r>
            <w:r w:rsidRPr="00C02F9E">
              <w:rPr>
                <w:rFonts w:eastAsia="Times New Roman" w:cs="Times New Roman"/>
                <w:color w:val="000000"/>
                <w:sz w:val="24"/>
                <w:szCs w:val="24"/>
              </w:rPr>
              <w:br/>
              <w:t>ON c.[</w:t>
            </w:r>
            <w:proofErr w:type="spellStart"/>
            <w:r w:rsidRPr="00C02F9E">
              <w:rPr>
                <w:rFonts w:eastAsia="Times New Roman" w:cs="Times New Roman"/>
                <w:color w:val="000000"/>
                <w:sz w:val="24"/>
                <w:szCs w:val="24"/>
              </w:rPr>
              <w:t>CustomerID</w:t>
            </w:r>
            <w:proofErr w:type="spellEnd"/>
            <w:r w:rsidRPr="00C02F9E">
              <w:rPr>
                <w:rFonts w:eastAsia="Times New Roman" w:cs="Times New Roman"/>
                <w:color w:val="000000"/>
                <w:sz w:val="24"/>
                <w:szCs w:val="24"/>
              </w:rPr>
              <w:t>] = s.[</w:t>
            </w:r>
            <w:proofErr w:type="spellStart"/>
            <w:r w:rsidRPr="00C02F9E">
              <w:rPr>
                <w:rFonts w:eastAsia="Times New Roman" w:cs="Times New Roman"/>
                <w:color w:val="000000"/>
                <w:sz w:val="24"/>
                <w:szCs w:val="24"/>
              </w:rPr>
              <w:t>CustomerID</w:t>
            </w:r>
            <w:proofErr w:type="spellEnd"/>
            <w:r w:rsidRPr="00C02F9E">
              <w:rPr>
                <w:rFonts w:eastAsia="Times New Roman" w:cs="Times New Roman"/>
                <w:color w:val="000000"/>
                <w:sz w:val="24"/>
                <w:szCs w:val="24"/>
              </w:rPr>
              <w:t>]</w:t>
            </w:r>
            <w:r w:rsidRPr="00C02F9E">
              <w:rPr>
                <w:rFonts w:eastAsia="Times New Roman" w:cs="Times New Roman"/>
                <w:color w:val="000000"/>
                <w:sz w:val="24"/>
                <w:szCs w:val="24"/>
              </w:rPr>
              <w:br/>
              <w:t xml:space="preserve">) </w:t>
            </w:r>
            <w:r w:rsidRPr="00C02F9E">
              <w:rPr>
                <w:rFonts w:eastAsia="Times New Roman" w:cs="Times New Roman"/>
                <w:color w:val="000000"/>
                <w:sz w:val="24"/>
                <w:szCs w:val="24"/>
              </w:rPr>
              <w:br/>
              <w:t xml:space="preserve">AS </w:t>
            </w:r>
            <w:proofErr w:type="spellStart"/>
            <w:r w:rsidRPr="00C02F9E">
              <w:rPr>
                <w:rFonts w:eastAsia="Times New Roman" w:cs="Times New Roman"/>
                <w:color w:val="000000"/>
                <w:sz w:val="24"/>
                <w:szCs w:val="24"/>
              </w:rPr>
              <w:t>DataTable</w:t>
            </w:r>
            <w:proofErr w:type="spellEnd"/>
            <w:r w:rsidRPr="00C02F9E">
              <w:rPr>
                <w:rFonts w:eastAsia="Times New Roman" w:cs="Times New Roman"/>
                <w:color w:val="000000"/>
                <w:sz w:val="24"/>
                <w:szCs w:val="24"/>
              </w:rPr>
              <w:t xml:space="preserve"> </w:t>
            </w:r>
            <w:r w:rsidRPr="00C02F9E">
              <w:rPr>
                <w:rFonts w:eastAsia="Times New Roman" w:cs="Times New Roman"/>
                <w:color w:val="000000"/>
                <w:sz w:val="24"/>
                <w:szCs w:val="24"/>
              </w:rPr>
              <w:br/>
            </w:r>
            <w:r w:rsidRPr="00C02F9E">
              <w:rPr>
                <w:rFonts w:eastAsia="Times New Roman" w:cs="Times New Roman"/>
                <w:color w:val="000000"/>
                <w:sz w:val="24"/>
                <w:szCs w:val="24"/>
              </w:rPr>
              <w:br/>
              <w:t>PIVOT (</w:t>
            </w:r>
            <w:r w:rsidRPr="00C02F9E">
              <w:rPr>
                <w:rFonts w:eastAsia="Times New Roman" w:cs="Times New Roman"/>
                <w:color w:val="000000"/>
                <w:sz w:val="24"/>
                <w:szCs w:val="24"/>
              </w:rPr>
              <w:br/>
            </w:r>
            <w:r w:rsidRPr="00C02F9E">
              <w:rPr>
                <w:rFonts w:eastAsia="Times New Roman" w:cs="Times New Roman"/>
                <w:color w:val="000000"/>
                <w:sz w:val="24"/>
                <w:szCs w:val="24"/>
                <w:shd w:val="clear" w:color="auto" w:fill="FFFF00"/>
              </w:rPr>
              <w:t>COUNT</w:t>
            </w:r>
            <w:r w:rsidRPr="00C02F9E">
              <w:rPr>
                <w:rFonts w:eastAsia="Times New Roman" w:cs="Times New Roman"/>
                <w:color w:val="000000"/>
                <w:sz w:val="24"/>
                <w:szCs w:val="24"/>
              </w:rPr>
              <w:t>([</w:t>
            </w:r>
            <w:proofErr w:type="spellStart"/>
            <w:r w:rsidRPr="00C02F9E">
              <w:rPr>
                <w:rFonts w:eastAsia="Times New Roman" w:cs="Times New Roman"/>
                <w:color w:val="000000"/>
                <w:sz w:val="24"/>
                <w:szCs w:val="24"/>
              </w:rPr>
              <w:t>Total_Sale</w:t>
            </w:r>
            <w:proofErr w:type="spellEnd"/>
            <w:r w:rsidRPr="00C02F9E">
              <w:rPr>
                <w:rFonts w:eastAsia="Times New Roman" w:cs="Times New Roman"/>
                <w:color w:val="000000"/>
                <w:sz w:val="24"/>
                <w:szCs w:val="24"/>
              </w:rPr>
              <w:t xml:space="preserve">]) </w:t>
            </w:r>
            <w:r w:rsidRPr="00C02F9E">
              <w:rPr>
                <w:rFonts w:eastAsia="Times New Roman" w:cs="Times New Roman"/>
                <w:color w:val="000000"/>
                <w:sz w:val="24"/>
                <w:szCs w:val="24"/>
              </w:rPr>
              <w:br/>
              <w:t>FOR YEAR IN ([2007], [2008], [2009], [2010], [2011], [2012], [2013])</w:t>
            </w:r>
            <w:r w:rsidRPr="00C02F9E">
              <w:rPr>
                <w:rFonts w:eastAsia="Times New Roman" w:cs="Times New Roman"/>
                <w:color w:val="000000"/>
                <w:sz w:val="24"/>
                <w:szCs w:val="24"/>
              </w:rPr>
              <w:br/>
              <w:t xml:space="preserve">) </w:t>
            </w:r>
            <w:r w:rsidRPr="00C02F9E">
              <w:rPr>
                <w:rFonts w:eastAsia="Times New Roman" w:cs="Times New Roman"/>
                <w:color w:val="000000"/>
                <w:sz w:val="24"/>
                <w:szCs w:val="24"/>
              </w:rPr>
              <w:br/>
              <w:t>AS PivotTable</w:t>
            </w:r>
            <w:r w:rsidRPr="00C02F9E">
              <w:rPr>
                <w:rFonts w:eastAsia="Times New Roman" w:cs="Times New Roman"/>
                <w:color w:val="000000"/>
                <w:sz w:val="24"/>
                <w:szCs w:val="24"/>
              </w:rPr>
              <w:br/>
            </w:r>
            <w:r w:rsidRPr="00C02F9E">
              <w:rPr>
                <w:rFonts w:eastAsia="Times New Roman" w:cs="Times New Roman"/>
                <w:color w:val="000000"/>
                <w:sz w:val="24"/>
                <w:szCs w:val="24"/>
              </w:rPr>
              <w:br/>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C02F9E">
            <w:pPr>
              <w:spacing w:after="0" w:line="240" w:lineRule="auto"/>
              <w:rPr>
                <w:rFonts w:eastAsia="Times New Roman" w:cs="Times New Roman"/>
                <w:sz w:val="24"/>
                <w:szCs w:val="24"/>
              </w:rPr>
            </w:pPr>
            <w:r w:rsidRPr="00C02F9E">
              <w:rPr>
                <w:rFonts w:eastAsia="Times New Roman" w:cs="Times New Roman"/>
                <w:sz w:val="24"/>
                <w:szCs w:val="24"/>
              </w:rPr>
              <w:br/>
            </w:r>
            <w:r w:rsidRPr="00C02F9E">
              <w:rPr>
                <w:rFonts w:eastAsia="Times New Roman" w:cs="Times New Roman"/>
                <w:noProof/>
                <w:sz w:val="24"/>
                <w:szCs w:val="24"/>
              </w:rPr>
              <w:drawing>
                <wp:inline distT="0" distB="0" distL="0" distR="0" wp14:anchorId="3275BE40" wp14:editId="6A106687">
                  <wp:extent cx="3530278" cy="3338830"/>
                  <wp:effectExtent l="0" t="0" r="0" b="0"/>
                  <wp:docPr id="5" name="Picture 5" descr="http://www.cbe.wsu.edu/~mfeatherman/Common/images/im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cbe.wsu.edu/~mfeatherman/Common/images/img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6887" cy="3363996"/>
                          </a:xfrm>
                          <a:prstGeom prst="rect">
                            <a:avLst/>
                          </a:prstGeom>
                          <a:noFill/>
                          <a:ln>
                            <a:noFill/>
                          </a:ln>
                        </pic:spPr>
                      </pic:pic>
                    </a:graphicData>
                  </a:graphic>
                </wp:inline>
              </w:drawing>
            </w:r>
          </w:p>
        </w:tc>
      </w:tr>
      <w:tr w:rsidR="00877680" w:rsidRPr="00C02F9E" w:rsidTr="00DC2E9D">
        <w:trPr>
          <w:trHeight w:val="2610"/>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344D70" w:rsidRDefault="00877680" w:rsidP="00344D70">
            <w:pPr>
              <w:spacing w:after="0" w:line="240" w:lineRule="auto"/>
              <w:rPr>
                <w:rFonts w:eastAsia="Times New Roman" w:cs="Times New Roman"/>
                <w:color w:val="000000"/>
                <w:sz w:val="24"/>
                <w:szCs w:val="24"/>
                <w:shd w:val="clear" w:color="auto" w:fill="FFFF00"/>
              </w:rPr>
            </w:pPr>
            <w:r w:rsidRPr="00C02F9E">
              <w:rPr>
                <w:rFonts w:eastAsia="Times New Roman" w:cs="Times New Roman"/>
                <w:b/>
                <w:bCs/>
                <w:i/>
                <w:iCs/>
                <w:color w:val="000000"/>
                <w:sz w:val="24"/>
                <w:szCs w:val="24"/>
              </w:rPr>
              <w:t>How do you sort a column based on a different column?</w:t>
            </w:r>
            <w:r w:rsidRPr="00C02F9E">
              <w:rPr>
                <w:rFonts w:eastAsia="Times New Roman" w:cs="Times New Roman"/>
                <w:color w:val="000000"/>
                <w:sz w:val="24"/>
                <w:szCs w:val="24"/>
              </w:rPr>
              <w:br/>
            </w:r>
            <w:r w:rsidRPr="00C02F9E">
              <w:rPr>
                <w:rFonts w:eastAsia="Times New Roman" w:cs="Times New Roman"/>
                <w:color w:val="000000"/>
                <w:sz w:val="24"/>
                <w:szCs w:val="24"/>
              </w:rPr>
              <w:br/>
              <w:t>This example is provided to show that if you just rearrange the columns in the first SELECT statement, then you specify a different column as the rows headings (months) and a different column as the columns to be aggregated (years).</w:t>
            </w:r>
            <w:r w:rsidRPr="00C02F9E">
              <w:rPr>
                <w:rFonts w:eastAsia="Times New Roman" w:cs="Times New Roman"/>
                <w:color w:val="000000"/>
                <w:sz w:val="24"/>
                <w:szCs w:val="24"/>
              </w:rPr>
              <w:br/>
            </w:r>
            <w:r w:rsidRPr="00C02F9E">
              <w:rPr>
                <w:rFonts w:eastAsia="Times New Roman" w:cs="Times New Roman"/>
                <w:color w:val="000000"/>
                <w:sz w:val="24"/>
                <w:szCs w:val="24"/>
              </w:rPr>
              <w:br/>
              <w:t>USE [</w:t>
            </w:r>
            <w:proofErr w:type="spellStart"/>
            <w:r w:rsidRPr="00C02F9E">
              <w:rPr>
                <w:rFonts w:eastAsia="Times New Roman" w:cs="Times New Roman"/>
                <w:color w:val="000000"/>
                <w:sz w:val="24"/>
                <w:szCs w:val="24"/>
              </w:rPr>
              <w:t>AdventureWorks</w:t>
            </w:r>
            <w:proofErr w:type="spellEnd"/>
            <w:r w:rsidRPr="00C02F9E">
              <w:rPr>
                <w:rFonts w:eastAsia="Times New Roman" w:cs="Times New Roman"/>
                <w:color w:val="000000"/>
                <w:sz w:val="24"/>
                <w:szCs w:val="24"/>
              </w:rPr>
              <w:t>];</w:t>
            </w:r>
            <w:r w:rsidRPr="00C02F9E">
              <w:rPr>
                <w:rFonts w:eastAsia="Times New Roman" w:cs="Times New Roman"/>
                <w:color w:val="000000"/>
                <w:sz w:val="24"/>
                <w:szCs w:val="24"/>
              </w:rPr>
              <w:br/>
            </w:r>
            <w:r w:rsidRPr="00C02F9E">
              <w:rPr>
                <w:rFonts w:eastAsia="Times New Roman" w:cs="Times New Roman"/>
                <w:color w:val="000000"/>
                <w:sz w:val="24"/>
                <w:szCs w:val="24"/>
              </w:rPr>
              <w:br/>
            </w:r>
            <w:r w:rsidRPr="00C02F9E">
              <w:rPr>
                <w:rFonts w:eastAsia="Times New Roman" w:cs="Times New Roman"/>
                <w:color w:val="000000"/>
                <w:sz w:val="24"/>
                <w:szCs w:val="24"/>
              </w:rPr>
              <w:lastRenderedPageBreak/>
              <w:t xml:space="preserve">SELECT * FROM </w:t>
            </w:r>
            <w:r w:rsidRPr="00C02F9E">
              <w:rPr>
                <w:rFonts w:eastAsia="Times New Roman" w:cs="Times New Roman"/>
                <w:color w:val="000000"/>
                <w:sz w:val="24"/>
                <w:szCs w:val="24"/>
              </w:rPr>
              <w:br/>
              <w:t>(</w:t>
            </w:r>
            <w:r w:rsidRPr="00F31B96">
              <w:rPr>
                <w:rFonts w:eastAsia="Times New Roman" w:cs="Times New Roman"/>
                <w:color w:val="000000"/>
                <w:sz w:val="24"/>
                <w:szCs w:val="24"/>
                <w:shd w:val="clear" w:color="auto" w:fill="99FF66"/>
              </w:rPr>
              <w:t>SELECT Month(</w:t>
            </w:r>
            <w:proofErr w:type="spellStart"/>
            <w:r w:rsidRPr="00F31B96">
              <w:rPr>
                <w:rFonts w:eastAsia="Times New Roman" w:cs="Times New Roman"/>
                <w:color w:val="000000"/>
                <w:sz w:val="24"/>
                <w:szCs w:val="24"/>
                <w:shd w:val="clear" w:color="auto" w:fill="99FF66"/>
              </w:rPr>
              <w:t>OrderDate</w:t>
            </w:r>
            <w:proofErr w:type="spellEnd"/>
            <w:r w:rsidRPr="00F31B96">
              <w:rPr>
                <w:rFonts w:eastAsia="Times New Roman" w:cs="Times New Roman"/>
                <w:color w:val="000000"/>
                <w:sz w:val="24"/>
                <w:szCs w:val="24"/>
                <w:shd w:val="clear" w:color="auto" w:fill="99FF66"/>
              </w:rPr>
              <w:t>) AS [Month#]</w:t>
            </w:r>
            <w:r w:rsidRPr="00F31B96">
              <w:rPr>
                <w:rFonts w:eastAsia="Times New Roman" w:cs="Times New Roman"/>
                <w:color w:val="000000"/>
                <w:sz w:val="24"/>
                <w:szCs w:val="24"/>
                <w:shd w:val="clear" w:color="auto" w:fill="99FF66"/>
              </w:rPr>
              <w:br/>
              <w:t>, DATENAME(</w:t>
            </w:r>
            <w:proofErr w:type="spellStart"/>
            <w:r w:rsidRPr="00F31B96">
              <w:rPr>
                <w:rFonts w:eastAsia="Times New Roman" w:cs="Times New Roman"/>
                <w:color w:val="000000"/>
                <w:sz w:val="24"/>
                <w:szCs w:val="24"/>
                <w:shd w:val="clear" w:color="auto" w:fill="99FF66"/>
              </w:rPr>
              <w:t>MONTH,OrderDate</w:t>
            </w:r>
            <w:proofErr w:type="spellEnd"/>
            <w:r w:rsidRPr="00F31B96">
              <w:rPr>
                <w:rFonts w:eastAsia="Times New Roman" w:cs="Times New Roman"/>
                <w:color w:val="000000"/>
                <w:sz w:val="24"/>
                <w:szCs w:val="24"/>
                <w:shd w:val="clear" w:color="auto" w:fill="99FF66"/>
              </w:rPr>
              <w:t>) AS [</w:t>
            </w:r>
            <w:proofErr w:type="spellStart"/>
            <w:r w:rsidRPr="00F31B96">
              <w:rPr>
                <w:rFonts w:eastAsia="Times New Roman" w:cs="Times New Roman"/>
                <w:color w:val="000000"/>
                <w:sz w:val="24"/>
                <w:szCs w:val="24"/>
                <w:shd w:val="clear" w:color="auto" w:fill="99FF66"/>
              </w:rPr>
              <w:t>MonthName</w:t>
            </w:r>
            <w:proofErr w:type="spellEnd"/>
            <w:r w:rsidRPr="00F31B96">
              <w:rPr>
                <w:rFonts w:eastAsia="Times New Roman" w:cs="Times New Roman"/>
                <w:color w:val="000000"/>
                <w:sz w:val="24"/>
                <w:szCs w:val="24"/>
                <w:shd w:val="clear" w:color="auto" w:fill="99FF66"/>
              </w:rPr>
              <w:t>]</w:t>
            </w:r>
            <w:r w:rsidRPr="00F31B96">
              <w:rPr>
                <w:rFonts w:eastAsia="Times New Roman" w:cs="Times New Roman"/>
                <w:color w:val="000000"/>
                <w:sz w:val="24"/>
                <w:szCs w:val="24"/>
              </w:rPr>
              <w:br/>
            </w:r>
            <w:r w:rsidRPr="00F31B96">
              <w:rPr>
                <w:rFonts w:eastAsia="Times New Roman" w:cs="Times New Roman"/>
                <w:color w:val="000000"/>
                <w:sz w:val="24"/>
                <w:szCs w:val="24"/>
                <w:shd w:val="clear" w:color="auto" w:fill="99FF66"/>
              </w:rPr>
              <w:t>, YEAR(</w:t>
            </w:r>
            <w:proofErr w:type="spellStart"/>
            <w:r w:rsidRPr="00F31B96">
              <w:rPr>
                <w:rFonts w:eastAsia="Times New Roman" w:cs="Times New Roman"/>
                <w:color w:val="000000"/>
                <w:sz w:val="24"/>
                <w:szCs w:val="24"/>
                <w:shd w:val="clear" w:color="auto" w:fill="99FF66"/>
              </w:rPr>
              <w:t>OrderDate</w:t>
            </w:r>
            <w:proofErr w:type="spellEnd"/>
            <w:r w:rsidRPr="00F31B96">
              <w:rPr>
                <w:rFonts w:eastAsia="Times New Roman" w:cs="Times New Roman"/>
                <w:color w:val="000000"/>
                <w:sz w:val="24"/>
                <w:szCs w:val="24"/>
                <w:shd w:val="clear" w:color="auto" w:fill="99FF66"/>
              </w:rPr>
              <w:t xml:space="preserve">) AS </w:t>
            </w:r>
            <w:proofErr w:type="spellStart"/>
            <w:r w:rsidRPr="00F31B96">
              <w:rPr>
                <w:rFonts w:eastAsia="Times New Roman" w:cs="Times New Roman"/>
                <w:color w:val="000000"/>
                <w:sz w:val="24"/>
                <w:szCs w:val="24"/>
                <w:shd w:val="clear" w:color="auto" w:fill="99FF66"/>
              </w:rPr>
              <w:t>OrderYear</w:t>
            </w:r>
            <w:proofErr w:type="spellEnd"/>
            <w:r w:rsidRPr="00F31B96">
              <w:rPr>
                <w:rFonts w:eastAsia="Times New Roman" w:cs="Times New Roman"/>
                <w:color w:val="000000"/>
                <w:sz w:val="24"/>
                <w:szCs w:val="24"/>
                <w:shd w:val="clear" w:color="auto" w:fill="99FF66"/>
              </w:rPr>
              <w:t>,</w:t>
            </w:r>
            <w:r w:rsidRPr="00C02F9E">
              <w:rPr>
                <w:rFonts w:eastAsia="Times New Roman" w:cs="Times New Roman"/>
                <w:color w:val="000000"/>
                <w:sz w:val="24"/>
                <w:szCs w:val="24"/>
              </w:rPr>
              <w:t xml:space="preserve"> </w:t>
            </w:r>
            <w:proofErr w:type="spellStart"/>
            <w:r w:rsidRPr="00C02F9E">
              <w:rPr>
                <w:rFonts w:eastAsia="Times New Roman" w:cs="Times New Roman"/>
                <w:color w:val="000000"/>
                <w:sz w:val="24"/>
                <w:szCs w:val="24"/>
              </w:rPr>
              <w:t>TotalDue</w:t>
            </w:r>
            <w:proofErr w:type="spellEnd"/>
            <w:r w:rsidRPr="00C02F9E">
              <w:rPr>
                <w:rFonts w:eastAsia="Times New Roman" w:cs="Times New Roman"/>
                <w:color w:val="000000"/>
                <w:sz w:val="24"/>
                <w:szCs w:val="24"/>
              </w:rPr>
              <w:br/>
              <w:t xml:space="preserve">FROM </w:t>
            </w:r>
            <w:proofErr w:type="spellStart"/>
            <w:r w:rsidRPr="00C02F9E">
              <w:rPr>
                <w:rFonts w:eastAsia="Times New Roman" w:cs="Times New Roman"/>
                <w:color w:val="000000"/>
                <w:sz w:val="24"/>
                <w:szCs w:val="24"/>
              </w:rPr>
              <w:t>Sales.SalesOrderHeader</w:t>
            </w:r>
            <w:proofErr w:type="spellEnd"/>
            <w:r w:rsidRPr="00C02F9E">
              <w:rPr>
                <w:rFonts w:eastAsia="Times New Roman" w:cs="Times New Roman"/>
                <w:color w:val="000000"/>
                <w:sz w:val="24"/>
                <w:szCs w:val="24"/>
              </w:rPr>
              <w:br/>
            </w:r>
            <w:r w:rsidR="00344D70" w:rsidRPr="00C02F9E">
              <w:rPr>
                <w:rFonts w:eastAsia="Times New Roman" w:cs="Times New Roman"/>
                <w:color w:val="000000"/>
                <w:sz w:val="24"/>
                <w:szCs w:val="24"/>
                <w:shd w:val="clear" w:color="auto" w:fill="FFFF00"/>
              </w:rPr>
              <w:t>ORDER BY [Month#]</w:t>
            </w:r>
            <w:r w:rsidR="00344D70" w:rsidRPr="00C02F9E">
              <w:rPr>
                <w:rFonts w:eastAsia="Times New Roman" w:cs="Times New Roman"/>
                <w:color w:val="000000"/>
                <w:sz w:val="24"/>
                <w:szCs w:val="24"/>
              </w:rPr>
              <w:t xml:space="preserve">) AS </w:t>
            </w:r>
            <w:proofErr w:type="spellStart"/>
            <w:r w:rsidR="00344D70" w:rsidRPr="00C02F9E">
              <w:rPr>
                <w:rFonts w:eastAsia="Times New Roman" w:cs="Times New Roman"/>
                <w:color w:val="000000"/>
                <w:sz w:val="24"/>
                <w:szCs w:val="24"/>
              </w:rPr>
              <w:t>DataTable</w:t>
            </w:r>
            <w:proofErr w:type="spellEnd"/>
            <w:r w:rsidR="00344D70" w:rsidRPr="00C02F9E">
              <w:rPr>
                <w:rFonts w:eastAsia="Times New Roman" w:cs="Times New Roman"/>
                <w:color w:val="000000"/>
                <w:sz w:val="24"/>
                <w:szCs w:val="24"/>
              </w:rPr>
              <w:br/>
            </w:r>
            <w:r w:rsidR="00344D70" w:rsidRPr="00C02F9E">
              <w:rPr>
                <w:rFonts w:eastAsia="Times New Roman" w:cs="Times New Roman"/>
                <w:color w:val="000000"/>
                <w:sz w:val="24"/>
                <w:szCs w:val="24"/>
              </w:rPr>
              <w:br/>
              <w:t>PIVOT</w:t>
            </w:r>
            <w:r w:rsidR="00344D70" w:rsidRPr="00C02F9E">
              <w:rPr>
                <w:rFonts w:eastAsia="Times New Roman" w:cs="Times New Roman"/>
                <w:color w:val="000000"/>
                <w:sz w:val="24"/>
                <w:szCs w:val="24"/>
              </w:rPr>
              <w:br/>
              <w:t>(SUM(</w:t>
            </w:r>
            <w:proofErr w:type="spellStart"/>
            <w:r w:rsidR="00344D70" w:rsidRPr="00C02F9E">
              <w:rPr>
                <w:rFonts w:eastAsia="Times New Roman" w:cs="Times New Roman"/>
                <w:color w:val="000000"/>
                <w:sz w:val="24"/>
                <w:szCs w:val="24"/>
              </w:rPr>
              <w:t>TotalDue</w:t>
            </w:r>
            <w:proofErr w:type="spellEnd"/>
            <w:r w:rsidR="00344D70" w:rsidRPr="00C02F9E">
              <w:rPr>
                <w:rFonts w:eastAsia="Times New Roman" w:cs="Times New Roman"/>
                <w:color w:val="000000"/>
                <w:sz w:val="24"/>
                <w:szCs w:val="24"/>
              </w:rPr>
              <w:t xml:space="preserve">) </w:t>
            </w:r>
            <w:r w:rsidR="00344D70" w:rsidRPr="00C02F9E">
              <w:rPr>
                <w:rFonts w:eastAsia="Times New Roman" w:cs="Times New Roman"/>
                <w:color w:val="000000"/>
                <w:sz w:val="24"/>
                <w:szCs w:val="24"/>
              </w:rPr>
              <w:br/>
              <w:t xml:space="preserve">FOR </w:t>
            </w:r>
            <w:proofErr w:type="spellStart"/>
            <w:r w:rsidR="00344D70" w:rsidRPr="00C02F9E">
              <w:rPr>
                <w:rFonts w:eastAsia="Times New Roman" w:cs="Times New Roman"/>
                <w:color w:val="000000"/>
                <w:sz w:val="24"/>
                <w:szCs w:val="24"/>
              </w:rPr>
              <w:t>OrderYear</w:t>
            </w:r>
            <w:proofErr w:type="spellEnd"/>
            <w:r w:rsidR="00344D70" w:rsidRPr="00C02F9E">
              <w:rPr>
                <w:rFonts w:eastAsia="Times New Roman" w:cs="Times New Roman"/>
                <w:color w:val="000000"/>
                <w:sz w:val="24"/>
                <w:szCs w:val="24"/>
              </w:rPr>
              <w:br/>
              <w:t>IN([2001], [2002], [2003], [2004])</w:t>
            </w:r>
            <w:r w:rsidR="00344D70" w:rsidRPr="00C02F9E">
              <w:rPr>
                <w:rFonts w:eastAsia="Times New Roman" w:cs="Times New Roman"/>
                <w:color w:val="000000"/>
                <w:sz w:val="24"/>
                <w:szCs w:val="24"/>
              </w:rPr>
              <w:br/>
              <w:t xml:space="preserve">) </w:t>
            </w:r>
            <w:r w:rsidR="00344D70" w:rsidRPr="00C02F9E">
              <w:rPr>
                <w:rFonts w:eastAsia="Times New Roman" w:cs="Times New Roman"/>
                <w:color w:val="000000"/>
                <w:sz w:val="24"/>
                <w:szCs w:val="24"/>
              </w:rPr>
              <w:br/>
              <w:t>AS PivotTable</w:t>
            </w:r>
          </w:p>
          <w:p w:rsidR="00877680" w:rsidRPr="00C02F9E" w:rsidRDefault="00344D70" w:rsidP="00344D70">
            <w:pPr>
              <w:spacing w:after="0" w:line="240" w:lineRule="auto"/>
              <w:rPr>
                <w:rFonts w:eastAsia="Times New Roman" w:cs="Times New Roman"/>
                <w:color w:val="000000"/>
                <w:sz w:val="24"/>
                <w:szCs w:val="24"/>
              </w:rPr>
            </w:pPr>
            <w:r w:rsidRPr="00C02F9E">
              <w:rPr>
                <w:rFonts w:eastAsia="Times New Roman" w:cs="Times New Roman"/>
                <w:noProof/>
                <w:sz w:val="24"/>
                <w:szCs w:val="24"/>
              </w:rPr>
              <w:drawing>
                <wp:inline distT="0" distB="0" distL="0" distR="0" wp14:anchorId="59FB74B6" wp14:editId="1EB94A8D">
                  <wp:extent cx="3194613" cy="2294981"/>
                  <wp:effectExtent l="0" t="0" r="6350" b="0"/>
                  <wp:docPr id="8" name="Picture 8" descr="http://www.cbe.wsu.edu/~mfeatherman/Common/images/im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cbe.wsu.edu/~mfeatherman/Common/images/img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8230" cy="2311947"/>
                          </a:xfrm>
                          <a:prstGeom prst="rect">
                            <a:avLst/>
                          </a:prstGeom>
                          <a:noFill/>
                          <a:ln>
                            <a:noFill/>
                          </a:ln>
                        </pic:spPr>
                      </pic:pic>
                    </a:graphicData>
                  </a:graphic>
                </wp:inline>
              </w:drawing>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6E3DD3">
            <w:pPr>
              <w:spacing w:after="240" w:line="240" w:lineRule="auto"/>
              <w:rPr>
                <w:rFonts w:eastAsia="Times New Roman" w:cs="Times New Roman"/>
                <w:sz w:val="24"/>
                <w:szCs w:val="24"/>
              </w:rPr>
            </w:pPr>
            <w:r w:rsidRPr="00C02F9E">
              <w:rPr>
                <w:rFonts w:eastAsia="Times New Roman" w:cs="Times New Roman"/>
                <w:sz w:val="24"/>
                <w:szCs w:val="24"/>
              </w:rPr>
              <w:lastRenderedPageBreak/>
              <w:t xml:space="preserve">As shown in the SSIS T-SQL Pivot transformation video - we must first aggregate the data using a GROUP BY query. Whereas the T-SQL Pivot query allows the base query to be </w:t>
            </w:r>
            <w:proofErr w:type="spellStart"/>
            <w:r w:rsidRPr="00C02F9E">
              <w:rPr>
                <w:rFonts w:eastAsia="Times New Roman" w:cs="Times New Roman"/>
                <w:sz w:val="24"/>
                <w:szCs w:val="24"/>
              </w:rPr>
              <w:t>unaggregated</w:t>
            </w:r>
            <w:proofErr w:type="spellEnd"/>
            <w:r w:rsidRPr="00C02F9E">
              <w:rPr>
                <w:rFonts w:eastAsia="Times New Roman" w:cs="Times New Roman"/>
                <w:sz w:val="24"/>
                <w:szCs w:val="24"/>
              </w:rPr>
              <w:t xml:space="preserve"> set of detail data rows, the SSIS PIVIT transformation needs the data to be grouped and sorted. </w:t>
            </w:r>
            <w:r w:rsidRPr="00C02F9E">
              <w:rPr>
                <w:rFonts w:eastAsia="Times New Roman" w:cs="Times New Roman"/>
                <w:sz w:val="24"/>
                <w:szCs w:val="24"/>
              </w:rPr>
              <w:br/>
            </w:r>
            <w:r w:rsidRPr="00C02F9E">
              <w:rPr>
                <w:rFonts w:eastAsia="Times New Roman" w:cs="Times New Roman"/>
                <w:sz w:val="24"/>
                <w:szCs w:val="24"/>
              </w:rPr>
              <w:br/>
              <w:t xml:space="preserve">From Microsoft: "The Pivot transformation compacts an input data flow by pivoting it on a column value, making </w:t>
            </w:r>
            <w:r w:rsidRPr="00C02F9E">
              <w:rPr>
                <w:rFonts w:eastAsia="Times New Roman" w:cs="Times New Roman"/>
                <w:sz w:val="24"/>
                <w:szCs w:val="24"/>
              </w:rPr>
              <w:lastRenderedPageBreak/>
              <w:t xml:space="preserve">it less normalized. </w:t>
            </w:r>
            <w:r w:rsidRPr="00C02F9E">
              <w:rPr>
                <w:rFonts w:eastAsia="Times New Roman" w:cs="Times New Roman"/>
                <w:sz w:val="24"/>
                <w:szCs w:val="24"/>
              </w:rPr>
              <w:br/>
              <w:t>The input data should be sorted by the pivot column because a pivot happens each time data in the pivot column changes.</w:t>
            </w:r>
            <w:r w:rsidRPr="00C02F9E">
              <w:rPr>
                <w:rFonts w:eastAsia="Times New Roman" w:cs="Times New Roman"/>
                <w:sz w:val="24"/>
                <w:szCs w:val="24"/>
              </w:rPr>
              <w:br/>
              <w:t>Note: duplicate rows will cause this transformation to fail."</w:t>
            </w:r>
            <w:r w:rsidRPr="00C02F9E">
              <w:rPr>
                <w:rFonts w:eastAsia="Times New Roman" w:cs="Times New Roman"/>
                <w:sz w:val="24"/>
                <w:szCs w:val="24"/>
              </w:rPr>
              <w:br/>
            </w:r>
            <w:r w:rsidRPr="00C02F9E">
              <w:rPr>
                <w:rFonts w:eastAsia="Times New Roman" w:cs="Times New Roman"/>
                <w:sz w:val="24"/>
                <w:szCs w:val="24"/>
              </w:rPr>
              <w:br/>
              <w:t>USE [</w:t>
            </w:r>
            <w:proofErr w:type="spellStart"/>
            <w:r w:rsidRPr="00C02F9E">
              <w:rPr>
                <w:rFonts w:eastAsia="Times New Roman" w:cs="Times New Roman"/>
                <w:sz w:val="24"/>
                <w:szCs w:val="24"/>
              </w:rPr>
              <w:t>AdventureWorks</w:t>
            </w:r>
            <w:proofErr w:type="spellEnd"/>
            <w:r w:rsidRPr="00C02F9E">
              <w:rPr>
                <w:rFonts w:eastAsia="Times New Roman" w:cs="Times New Roman"/>
                <w:sz w:val="24"/>
                <w:szCs w:val="24"/>
              </w:rPr>
              <w:t>];</w:t>
            </w:r>
            <w:r w:rsidRPr="00C02F9E">
              <w:rPr>
                <w:rFonts w:eastAsia="Times New Roman" w:cs="Times New Roman"/>
                <w:sz w:val="24"/>
                <w:szCs w:val="24"/>
              </w:rPr>
              <w:br/>
              <w:t>SELECT Month(</w:t>
            </w:r>
            <w:proofErr w:type="spellStart"/>
            <w:r w:rsidRPr="00C02F9E">
              <w:rPr>
                <w:rFonts w:eastAsia="Times New Roman" w:cs="Times New Roman"/>
                <w:sz w:val="24"/>
                <w:szCs w:val="24"/>
              </w:rPr>
              <w:t>OrderDate</w:t>
            </w:r>
            <w:proofErr w:type="spellEnd"/>
            <w:r w:rsidRPr="00C02F9E">
              <w:rPr>
                <w:rFonts w:eastAsia="Times New Roman" w:cs="Times New Roman"/>
                <w:sz w:val="24"/>
                <w:szCs w:val="24"/>
              </w:rPr>
              <w:t>) AS [Month#], DATENAME(</w:t>
            </w:r>
            <w:proofErr w:type="spellStart"/>
            <w:r w:rsidRPr="00C02F9E">
              <w:rPr>
                <w:rFonts w:eastAsia="Times New Roman" w:cs="Times New Roman"/>
                <w:sz w:val="24"/>
                <w:szCs w:val="24"/>
              </w:rPr>
              <w:t>MONTH,OrderDate</w:t>
            </w:r>
            <w:proofErr w:type="spellEnd"/>
            <w:r w:rsidRPr="00C02F9E">
              <w:rPr>
                <w:rFonts w:eastAsia="Times New Roman" w:cs="Times New Roman"/>
                <w:sz w:val="24"/>
                <w:szCs w:val="24"/>
              </w:rPr>
              <w:t>) AS [</w:t>
            </w:r>
            <w:proofErr w:type="spellStart"/>
            <w:r w:rsidRPr="00C02F9E">
              <w:rPr>
                <w:rFonts w:eastAsia="Times New Roman" w:cs="Times New Roman"/>
                <w:sz w:val="24"/>
                <w:szCs w:val="24"/>
              </w:rPr>
              <w:t>MonthName</w:t>
            </w:r>
            <w:proofErr w:type="spellEnd"/>
            <w:r w:rsidRPr="00C02F9E">
              <w:rPr>
                <w:rFonts w:eastAsia="Times New Roman" w:cs="Times New Roman"/>
                <w:sz w:val="24"/>
                <w:szCs w:val="24"/>
              </w:rPr>
              <w:t>]</w:t>
            </w:r>
            <w:r w:rsidRPr="00C02F9E">
              <w:rPr>
                <w:rFonts w:eastAsia="Times New Roman" w:cs="Times New Roman"/>
                <w:sz w:val="24"/>
                <w:szCs w:val="24"/>
              </w:rPr>
              <w:br/>
              <w:t>, YEAR(</w:t>
            </w:r>
            <w:proofErr w:type="spellStart"/>
            <w:r w:rsidRPr="00C02F9E">
              <w:rPr>
                <w:rFonts w:eastAsia="Times New Roman" w:cs="Times New Roman"/>
                <w:sz w:val="24"/>
                <w:szCs w:val="24"/>
              </w:rPr>
              <w:t>OrderDate</w:t>
            </w:r>
            <w:proofErr w:type="spellEnd"/>
            <w:r w:rsidRPr="00C02F9E">
              <w:rPr>
                <w:rFonts w:eastAsia="Times New Roman" w:cs="Times New Roman"/>
                <w:sz w:val="24"/>
                <w:szCs w:val="24"/>
              </w:rPr>
              <w:t>) AS [</w:t>
            </w:r>
            <w:proofErr w:type="spellStart"/>
            <w:r w:rsidRPr="00C02F9E">
              <w:rPr>
                <w:rFonts w:eastAsia="Times New Roman" w:cs="Times New Roman"/>
                <w:sz w:val="24"/>
                <w:szCs w:val="24"/>
              </w:rPr>
              <w:t>OrderYear</w:t>
            </w:r>
            <w:proofErr w:type="spellEnd"/>
            <w:r w:rsidRPr="00C02F9E">
              <w:rPr>
                <w:rFonts w:eastAsia="Times New Roman" w:cs="Times New Roman"/>
                <w:sz w:val="24"/>
                <w:szCs w:val="24"/>
              </w:rPr>
              <w:t xml:space="preserve">], </w:t>
            </w:r>
            <w:r w:rsidRPr="00C02F9E">
              <w:rPr>
                <w:rFonts w:eastAsia="Times New Roman" w:cs="Times New Roman"/>
                <w:sz w:val="24"/>
                <w:szCs w:val="24"/>
                <w:shd w:val="clear" w:color="auto" w:fill="FFFF00"/>
              </w:rPr>
              <w:t>SUM(</w:t>
            </w:r>
            <w:proofErr w:type="spellStart"/>
            <w:r w:rsidRPr="00C02F9E">
              <w:rPr>
                <w:rFonts w:eastAsia="Times New Roman" w:cs="Times New Roman"/>
                <w:sz w:val="24"/>
                <w:szCs w:val="24"/>
                <w:shd w:val="clear" w:color="auto" w:fill="FFFF00"/>
              </w:rPr>
              <w:t>TotalDue</w:t>
            </w:r>
            <w:proofErr w:type="spellEnd"/>
            <w:r w:rsidRPr="00C02F9E">
              <w:rPr>
                <w:rFonts w:eastAsia="Times New Roman" w:cs="Times New Roman"/>
                <w:sz w:val="24"/>
                <w:szCs w:val="24"/>
                <w:shd w:val="clear" w:color="auto" w:fill="FFFF00"/>
              </w:rPr>
              <w:t>) AS [</w:t>
            </w:r>
            <w:proofErr w:type="spellStart"/>
            <w:r w:rsidRPr="00C02F9E">
              <w:rPr>
                <w:rFonts w:eastAsia="Times New Roman" w:cs="Times New Roman"/>
                <w:sz w:val="24"/>
                <w:szCs w:val="24"/>
                <w:shd w:val="clear" w:color="auto" w:fill="FFFF00"/>
              </w:rPr>
              <w:t>MonthTotal</w:t>
            </w:r>
            <w:proofErr w:type="spellEnd"/>
            <w:r w:rsidRPr="00C02F9E">
              <w:rPr>
                <w:rFonts w:eastAsia="Times New Roman" w:cs="Times New Roman"/>
                <w:sz w:val="24"/>
                <w:szCs w:val="24"/>
                <w:shd w:val="clear" w:color="auto" w:fill="FFFF00"/>
              </w:rPr>
              <w:t>]</w:t>
            </w:r>
            <w:r w:rsidRPr="00C02F9E">
              <w:rPr>
                <w:rFonts w:eastAsia="Times New Roman" w:cs="Times New Roman"/>
                <w:sz w:val="24"/>
                <w:szCs w:val="24"/>
              </w:rPr>
              <w:br/>
            </w:r>
            <w:r w:rsidRPr="00C02F9E">
              <w:rPr>
                <w:rFonts w:eastAsia="Times New Roman" w:cs="Times New Roman"/>
                <w:sz w:val="24"/>
                <w:szCs w:val="24"/>
              </w:rPr>
              <w:br/>
              <w:t xml:space="preserve">FROM </w:t>
            </w:r>
            <w:proofErr w:type="spellStart"/>
            <w:r w:rsidRPr="00C02F9E">
              <w:rPr>
                <w:rFonts w:eastAsia="Times New Roman" w:cs="Times New Roman"/>
                <w:sz w:val="24"/>
                <w:szCs w:val="24"/>
              </w:rPr>
              <w:t>Sales.SalesOrderHeader</w:t>
            </w:r>
            <w:proofErr w:type="spellEnd"/>
            <w:r w:rsidRPr="00C02F9E">
              <w:rPr>
                <w:rFonts w:eastAsia="Times New Roman" w:cs="Times New Roman"/>
                <w:sz w:val="24"/>
                <w:szCs w:val="24"/>
              </w:rPr>
              <w:br/>
            </w:r>
            <w:r w:rsidRPr="00C02F9E">
              <w:rPr>
                <w:rFonts w:eastAsia="Times New Roman" w:cs="Times New Roman"/>
                <w:sz w:val="24"/>
                <w:szCs w:val="24"/>
              </w:rPr>
              <w:br/>
            </w:r>
            <w:r w:rsidRPr="00C02F9E">
              <w:rPr>
                <w:rFonts w:eastAsia="Times New Roman" w:cs="Times New Roman"/>
                <w:sz w:val="24"/>
                <w:szCs w:val="24"/>
                <w:shd w:val="clear" w:color="auto" w:fill="FFFF00"/>
              </w:rPr>
              <w:t>GROUP BY Month(</w:t>
            </w:r>
            <w:proofErr w:type="spellStart"/>
            <w:r w:rsidRPr="00C02F9E">
              <w:rPr>
                <w:rFonts w:eastAsia="Times New Roman" w:cs="Times New Roman"/>
                <w:sz w:val="24"/>
                <w:szCs w:val="24"/>
                <w:shd w:val="clear" w:color="auto" w:fill="FFFF00"/>
              </w:rPr>
              <w:t>OrderDate</w:t>
            </w:r>
            <w:proofErr w:type="spellEnd"/>
            <w:r w:rsidRPr="00C02F9E">
              <w:rPr>
                <w:rFonts w:eastAsia="Times New Roman" w:cs="Times New Roman"/>
                <w:sz w:val="24"/>
                <w:szCs w:val="24"/>
                <w:shd w:val="clear" w:color="auto" w:fill="FFFF00"/>
              </w:rPr>
              <w:t>), DATENAME(</w:t>
            </w:r>
            <w:proofErr w:type="spellStart"/>
            <w:r w:rsidRPr="00C02F9E">
              <w:rPr>
                <w:rFonts w:eastAsia="Times New Roman" w:cs="Times New Roman"/>
                <w:sz w:val="24"/>
                <w:szCs w:val="24"/>
                <w:shd w:val="clear" w:color="auto" w:fill="FFFF00"/>
              </w:rPr>
              <w:t>MONTH,OrderDate</w:t>
            </w:r>
            <w:proofErr w:type="spellEnd"/>
            <w:r w:rsidRPr="00C02F9E">
              <w:rPr>
                <w:rFonts w:eastAsia="Times New Roman" w:cs="Times New Roman"/>
                <w:sz w:val="24"/>
                <w:szCs w:val="24"/>
                <w:shd w:val="clear" w:color="auto" w:fill="FFFF00"/>
              </w:rPr>
              <w:t>), YEAR(</w:t>
            </w:r>
            <w:proofErr w:type="spellStart"/>
            <w:r w:rsidRPr="00C02F9E">
              <w:rPr>
                <w:rFonts w:eastAsia="Times New Roman" w:cs="Times New Roman"/>
                <w:sz w:val="24"/>
                <w:szCs w:val="24"/>
                <w:shd w:val="clear" w:color="auto" w:fill="FFFF00"/>
              </w:rPr>
              <w:t>OrderDate</w:t>
            </w:r>
            <w:proofErr w:type="spellEnd"/>
            <w:r w:rsidRPr="00C02F9E">
              <w:rPr>
                <w:rFonts w:eastAsia="Times New Roman" w:cs="Times New Roman"/>
                <w:sz w:val="24"/>
                <w:szCs w:val="24"/>
                <w:shd w:val="clear" w:color="auto" w:fill="FFFF00"/>
              </w:rPr>
              <w:t>)</w:t>
            </w:r>
            <w:r w:rsidRPr="00C02F9E">
              <w:rPr>
                <w:rFonts w:eastAsia="Times New Roman" w:cs="Times New Roman"/>
                <w:sz w:val="24"/>
                <w:szCs w:val="24"/>
                <w:shd w:val="clear" w:color="auto" w:fill="FFFF00"/>
              </w:rPr>
              <w:br/>
              <w:t>ORDER BY Month(</w:t>
            </w:r>
            <w:proofErr w:type="spellStart"/>
            <w:r w:rsidRPr="00C02F9E">
              <w:rPr>
                <w:rFonts w:eastAsia="Times New Roman" w:cs="Times New Roman"/>
                <w:sz w:val="24"/>
                <w:szCs w:val="24"/>
                <w:shd w:val="clear" w:color="auto" w:fill="FFFF00"/>
              </w:rPr>
              <w:t>OrderDate</w:t>
            </w:r>
            <w:proofErr w:type="spellEnd"/>
            <w:r w:rsidRPr="00C02F9E">
              <w:rPr>
                <w:rFonts w:eastAsia="Times New Roman" w:cs="Times New Roman"/>
                <w:sz w:val="24"/>
                <w:szCs w:val="24"/>
                <w:shd w:val="clear" w:color="auto" w:fill="FFFF00"/>
              </w:rPr>
              <w:t>), YEAR(</w:t>
            </w:r>
            <w:proofErr w:type="spellStart"/>
            <w:r w:rsidRPr="00C02F9E">
              <w:rPr>
                <w:rFonts w:eastAsia="Times New Roman" w:cs="Times New Roman"/>
                <w:sz w:val="24"/>
                <w:szCs w:val="24"/>
                <w:shd w:val="clear" w:color="auto" w:fill="FFFF00"/>
              </w:rPr>
              <w:t>OrderDate</w:t>
            </w:r>
            <w:proofErr w:type="spellEnd"/>
            <w:r w:rsidRPr="00C02F9E">
              <w:rPr>
                <w:rFonts w:eastAsia="Times New Roman" w:cs="Times New Roman"/>
                <w:sz w:val="24"/>
                <w:szCs w:val="24"/>
                <w:shd w:val="clear" w:color="auto" w:fill="FFFF00"/>
              </w:rPr>
              <w:t>)</w:t>
            </w:r>
            <w:r w:rsidRPr="00C02F9E">
              <w:rPr>
                <w:rFonts w:eastAsia="Times New Roman" w:cs="Times New Roman"/>
                <w:sz w:val="24"/>
                <w:szCs w:val="24"/>
              </w:rPr>
              <w:br/>
            </w:r>
          </w:p>
        </w:tc>
      </w:tr>
    </w:tbl>
    <w:p w:rsidR="006E3DD3" w:rsidRDefault="006E3DD3">
      <w:r>
        <w:lastRenderedPageBreak/>
        <w:br w:type="page"/>
      </w:r>
    </w:p>
    <w:tbl>
      <w:tblPr>
        <w:tblW w:w="5000" w:type="pct"/>
        <w:tblCellSpacing w:w="15" w:type="dxa"/>
        <w:tblBorders>
          <w:top w:val="single" w:sz="6" w:space="0" w:color="000000"/>
          <w:left w:val="single" w:sz="6" w:space="0" w:color="000000"/>
          <w:bottom w:val="single" w:sz="6" w:space="0" w:color="000000"/>
          <w:right w:val="single" w:sz="6" w:space="0" w:color="000000"/>
        </w:tblBorders>
        <w:tblLayout w:type="fixed"/>
        <w:tblCellMar>
          <w:top w:w="15" w:type="dxa"/>
          <w:left w:w="15" w:type="dxa"/>
          <w:bottom w:w="15" w:type="dxa"/>
          <w:right w:w="15" w:type="dxa"/>
        </w:tblCellMar>
        <w:tblLook w:val="04A0" w:firstRow="1" w:lastRow="0" w:firstColumn="1" w:lastColumn="0" w:noHBand="0" w:noVBand="1"/>
      </w:tblPr>
      <w:tblGrid>
        <w:gridCol w:w="7282"/>
        <w:gridCol w:w="5662"/>
      </w:tblGrid>
      <w:tr w:rsidR="00877680" w:rsidRPr="00C02F9E" w:rsidTr="00DC2E9D">
        <w:trPr>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344D70" w:rsidRDefault="00877680" w:rsidP="00344D70">
            <w:pPr>
              <w:spacing w:after="0" w:line="240" w:lineRule="auto"/>
              <w:rPr>
                <w:rFonts w:eastAsia="Times New Roman" w:cs="Times New Roman"/>
                <w:color w:val="000000"/>
                <w:szCs w:val="24"/>
              </w:rPr>
            </w:pPr>
            <w:r w:rsidRPr="006E3DD3">
              <w:rPr>
                <w:rFonts w:eastAsia="Times New Roman" w:cs="Times New Roman"/>
                <w:b/>
                <w:bCs/>
                <w:i/>
                <w:iCs/>
                <w:color w:val="000000"/>
                <w:szCs w:val="24"/>
              </w:rPr>
              <w:lastRenderedPageBreak/>
              <w:t>Can you filter the results using a WHERE statement with a wildcard?</w:t>
            </w:r>
            <w:r w:rsidRPr="006E3DD3">
              <w:rPr>
                <w:rFonts w:eastAsia="Times New Roman" w:cs="Times New Roman"/>
                <w:b/>
                <w:bCs/>
                <w:i/>
                <w:iCs/>
                <w:color w:val="000000"/>
                <w:szCs w:val="24"/>
              </w:rPr>
              <w:br/>
            </w:r>
            <w:r w:rsidRPr="006E3DD3">
              <w:rPr>
                <w:rFonts w:eastAsia="Times New Roman" w:cs="Times New Roman"/>
                <w:color w:val="000000"/>
                <w:szCs w:val="24"/>
              </w:rPr>
              <w:br/>
              <w:t>USE [</w:t>
            </w:r>
            <w:proofErr w:type="spellStart"/>
            <w:r w:rsidRPr="006E3DD3">
              <w:rPr>
                <w:rFonts w:eastAsia="Times New Roman" w:cs="Times New Roman"/>
                <w:color w:val="000000"/>
                <w:szCs w:val="24"/>
              </w:rPr>
              <w:t>AdventureWorks</w:t>
            </w:r>
            <w:proofErr w:type="spellEnd"/>
            <w:r w:rsidRPr="006E3DD3">
              <w:rPr>
                <w:rFonts w:eastAsia="Times New Roman" w:cs="Times New Roman"/>
                <w:color w:val="000000"/>
                <w:szCs w:val="24"/>
              </w:rPr>
              <w:t>];</w:t>
            </w:r>
            <w:r w:rsidRPr="006E3DD3">
              <w:rPr>
                <w:rFonts w:eastAsia="Times New Roman" w:cs="Times New Roman"/>
                <w:color w:val="000000"/>
                <w:szCs w:val="24"/>
              </w:rPr>
              <w:br/>
            </w:r>
            <w:r w:rsidRPr="006E3DD3">
              <w:rPr>
                <w:rFonts w:eastAsia="Times New Roman" w:cs="Times New Roman"/>
                <w:color w:val="000000"/>
                <w:szCs w:val="24"/>
              </w:rPr>
              <w:br/>
              <w:t xml:space="preserve">select * from ( select </w:t>
            </w:r>
            <w:proofErr w:type="spellStart"/>
            <w:r w:rsidRPr="006E3DD3">
              <w:rPr>
                <w:rFonts w:eastAsia="Times New Roman" w:cs="Times New Roman"/>
                <w:color w:val="000000"/>
                <w:szCs w:val="24"/>
              </w:rPr>
              <w:t>PS.Name</w:t>
            </w:r>
            <w:proofErr w:type="spellEnd"/>
            <w:r w:rsidRPr="006E3DD3">
              <w:rPr>
                <w:rFonts w:eastAsia="Times New Roman" w:cs="Times New Roman"/>
                <w:color w:val="000000"/>
                <w:szCs w:val="24"/>
              </w:rPr>
              <w:t xml:space="preserve">, </w:t>
            </w:r>
            <w:proofErr w:type="spellStart"/>
            <w:r w:rsidRPr="006E3DD3">
              <w:rPr>
                <w:rFonts w:eastAsia="Times New Roman" w:cs="Times New Roman"/>
                <w:color w:val="000000"/>
                <w:szCs w:val="24"/>
              </w:rPr>
              <w:t>P.Color</w:t>
            </w:r>
            <w:proofErr w:type="spellEnd"/>
            <w:r w:rsidRPr="006E3DD3">
              <w:rPr>
                <w:rFonts w:eastAsia="Times New Roman" w:cs="Times New Roman"/>
                <w:color w:val="000000"/>
                <w:szCs w:val="24"/>
              </w:rPr>
              <w:t xml:space="preserve">, </w:t>
            </w:r>
            <w:proofErr w:type="spellStart"/>
            <w:r w:rsidRPr="006E3DD3">
              <w:rPr>
                <w:rFonts w:eastAsia="Times New Roman" w:cs="Times New Roman"/>
                <w:color w:val="000000"/>
                <w:szCs w:val="24"/>
              </w:rPr>
              <w:t>PIn.Quantity</w:t>
            </w:r>
            <w:proofErr w:type="spellEnd"/>
            <w:r w:rsidRPr="006E3DD3">
              <w:rPr>
                <w:rFonts w:eastAsia="Times New Roman" w:cs="Times New Roman"/>
                <w:color w:val="000000"/>
                <w:szCs w:val="24"/>
              </w:rPr>
              <w:br/>
              <w:t xml:space="preserve">from </w:t>
            </w:r>
            <w:proofErr w:type="spellStart"/>
            <w:r w:rsidRPr="006E3DD3">
              <w:rPr>
                <w:rFonts w:eastAsia="Times New Roman" w:cs="Times New Roman"/>
                <w:color w:val="000000"/>
                <w:szCs w:val="24"/>
              </w:rPr>
              <w:t>Production.Product</w:t>
            </w:r>
            <w:proofErr w:type="spellEnd"/>
            <w:r w:rsidRPr="006E3DD3">
              <w:rPr>
                <w:rFonts w:eastAsia="Times New Roman" w:cs="Times New Roman"/>
                <w:color w:val="000000"/>
                <w:szCs w:val="24"/>
              </w:rPr>
              <w:t xml:space="preserve"> P</w:t>
            </w:r>
            <w:r w:rsidRPr="006E3DD3">
              <w:rPr>
                <w:rFonts w:eastAsia="Times New Roman" w:cs="Times New Roman"/>
                <w:color w:val="000000"/>
                <w:szCs w:val="24"/>
              </w:rPr>
              <w:br/>
              <w:t xml:space="preserve">inner join </w:t>
            </w:r>
            <w:proofErr w:type="spellStart"/>
            <w:r w:rsidRPr="006E3DD3">
              <w:rPr>
                <w:rFonts w:eastAsia="Times New Roman" w:cs="Times New Roman"/>
                <w:color w:val="000000"/>
                <w:szCs w:val="24"/>
              </w:rPr>
              <w:t>Production.ProductSubcategory</w:t>
            </w:r>
            <w:proofErr w:type="spellEnd"/>
            <w:r w:rsidRPr="006E3DD3">
              <w:rPr>
                <w:rFonts w:eastAsia="Times New Roman" w:cs="Times New Roman"/>
                <w:color w:val="000000"/>
                <w:szCs w:val="24"/>
              </w:rPr>
              <w:t xml:space="preserve"> PS </w:t>
            </w:r>
            <w:r w:rsidRPr="006E3DD3">
              <w:rPr>
                <w:rFonts w:eastAsia="Times New Roman" w:cs="Times New Roman"/>
                <w:color w:val="000000"/>
                <w:szCs w:val="24"/>
              </w:rPr>
              <w:br/>
              <w:t xml:space="preserve">ON </w:t>
            </w:r>
            <w:proofErr w:type="spellStart"/>
            <w:r w:rsidRPr="006E3DD3">
              <w:rPr>
                <w:rFonts w:eastAsia="Times New Roman" w:cs="Times New Roman"/>
                <w:color w:val="000000"/>
                <w:szCs w:val="24"/>
              </w:rPr>
              <w:t>PS.ProductSubcategoryID</w:t>
            </w:r>
            <w:proofErr w:type="spellEnd"/>
            <w:r w:rsidRPr="006E3DD3">
              <w:rPr>
                <w:rFonts w:eastAsia="Times New Roman" w:cs="Times New Roman"/>
                <w:color w:val="000000"/>
                <w:szCs w:val="24"/>
              </w:rPr>
              <w:t xml:space="preserve"> = </w:t>
            </w:r>
            <w:proofErr w:type="spellStart"/>
            <w:r w:rsidRPr="006E3DD3">
              <w:rPr>
                <w:rFonts w:eastAsia="Times New Roman" w:cs="Times New Roman"/>
                <w:color w:val="000000"/>
                <w:szCs w:val="24"/>
              </w:rPr>
              <w:t>P.ProductSubcategoryID</w:t>
            </w:r>
            <w:proofErr w:type="spellEnd"/>
            <w:r w:rsidRPr="006E3DD3">
              <w:rPr>
                <w:rFonts w:eastAsia="Times New Roman" w:cs="Times New Roman"/>
                <w:color w:val="000000"/>
                <w:szCs w:val="24"/>
              </w:rPr>
              <w:br/>
            </w:r>
            <w:r w:rsidRPr="006E3DD3">
              <w:rPr>
                <w:rFonts w:eastAsia="Times New Roman" w:cs="Times New Roman"/>
                <w:color w:val="000000"/>
                <w:szCs w:val="24"/>
              </w:rPr>
              <w:br/>
              <w:t xml:space="preserve">left join </w:t>
            </w:r>
            <w:proofErr w:type="spellStart"/>
            <w:r w:rsidRPr="006E3DD3">
              <w:rPr>
                <w:rFonts w:eastAsia="Times New Roman" w:cs="Times New Roman"/>
                <w:color w:val="000000"/>
                <w:szCs w:val="24"/>
              </w:rPr>
              <w:t>Production.ProductInventory</w:t>
            </w:r>
            <w:proofErr w:type="spellEnd"/>
            <w:r w:rsidRPr="006E3DD3">
              <w:rPr>
                <w:rFonts w:eastAsia="Times New Roman" w:cs="Times New Roman"/>
                <w:color w:val="000000"/>
                <w:szCs w:val="24"/>
              </w:rPr>
              <w:t xml:space="preserve"> </w:t>
            </w:r>
            <w:proofErr w:type="spellStart"/>
            <w:r w:rsidRPr="006E3DD3">
              <w:rPr>
                <w:rFonts w:eastAsia="Times New Roman" w:cs="Times New Roman"/>
                <w:color w:val="000000"/>
                <w:szCs w:val="24"/>
              </w:rPr>
              <w:t>PIn</w:t>
            </w:r>
            <w:proofErr w:type="spellEnd"/>
            <w:r w:rsidRPr="006E3DD3">
              <w:rPr>
                <w:rFonts w:eastAsia="Times New Roman" w:cs="Times New Roman"/>
                <w:color w:val="000000"/>
                <w:szCs w:val="24"/>
              </w:rPr>
              <w:t xml:space="preserve"> </w:t>
            </w:r>
            <w:r w:rsidRPr="006E3DD3">
              <w:rPr>
                <w:rFonts w:eastAsia="Times New Roman" w:cs="Times New Roman"/>
                <w:color w:val="000000"/>
                <w:szCs w:val="24"/>
              </w:rPr>
              <w:br/>
              <w:t xml:space="preserve">ON </w:t>
            </w:r>
            <w:proofErr w:type="spellStart"/>
            <w:r w:rsidRPr="006E3DD3">
              <w:rPr>
                <w:rFonts w:eastAsia="Times New Roman" w:cs="Times New Roman"/>
                <w:color w:val="000000"/>
                <w:szCs w:val="24"/>
              </w:rPr>
              <w:t>P.ProductID</w:t>
            </w:r>
            <w:proofErr w:type="spellEnd"/>
            <w:r w:rsidRPr="006E3DD3">
              <w:rPr>
                <w:rFonts w:eastAsia="Times New Roman" w:cs="Times New Roman"/>
                <w:color w:val="000000"/>
                <w:szCs w:val="24"/>
              </w:rPr>
              <w:t xml:space="preserve"> = </w:t>
            </w:r>
            <w:proofErr w:type="spellStart"/>
            <w:r w:rsidRPr="006E3DD3">
              <w:rPr>
                <w:rFonts w:eastAsia="Times New Roman" w:cs="Times New Roman"/>
                <w:color w:val="000000"/>
                <w:szCs w:val="24"/>
              </w:rPr>
              <w:t>PIn.ProductID</w:t>
            </w:r>
            <w:proofErr w:type="spellEnd"/>
            <w:r w:rsidRPr="006E3DD3">
              <w:rPr>
                <w:rFonts w:eastAsia="Times New Roman" w:cs="Times New Roman"/>
                <w:color w:val="000000"/>
                <w:szCs w:val="24"/>
              </w:rPr>
              <w:br/>
            </w:r>
            <w:r w:rsidRPr="006E3DD3">
              <w:rPr>
                <w:rFonts w:eastAsia="Times New Roman" w:cs="Times New Roman"/>
                <w:color w:val="000000"/>
                <w:szCs w:val="24"/>
                <w:shd w:val="clear" w:color="auto" w:fill="FFFF00"/>
              </w:rPr>
              <w:br/>
              <w:t xml:space="preserve">WHERE PS.NAME like '%bikes%' </w:t>
            </w:r>
            <w:r w:rsidRPr="006E3DD3">
              <w:rPr>
                <w:rFonts w:eastAsia="Times New Roman" w:cs="Times New Roman"/>
                <w:color w:val="000000"/>
                <w:szCs w:val="24"/>
                <w:shd w:val="clear" w:color="auto" w:fill="FFFF00"/>
              </w:rPr>
              <w:br/>
            </w:r>
            <w:r w:rsidRPr="006E3DD3">
              <w:rPr>
                <w:rFonts w:eastAsia="Times New Roman" w:cs="Times New Roman"/>
                <w:color w:val="000000"/>
                <w:szCs w:val="24"/>
              </w:rPr>
              <w:t xml:space="preserve">) </w:t>
            </w:r>
            <w:r w:rsidRPr="006E3DD3">
              <w:rPr>
                <w:rFonts w:eastAsia="Times New Roman" w:cs="Times New Roman"/>
                <w:color w:val="000000"/>
                <w:szCs w:val="24"/>
              </w:rPr>
              <w:br/>
              <w:t xml:space="preserve">AS [Base </w:t>
            </w:r>
            <w:proofErr w:type="spellStart"/>
            <w:r w:rsidRPr="006E3DD3">
              <w:rPr>
                <w:rFonts w:eastAsia="Times New Roman" w:cs="Times New Roman"/>
                <w:color w:val="000000"/>
                <w:szCs w:val="24"/>
              </w:rPr>
              <w:t>DataTable</w:t>
            </w:r>
            <w:proofErr w:type="spellEnd"/>
            <w:r w:rsidRPr="006E3DD3">
              <w:rPr>
                <w:rFonts w:eastAsia="Times New Roman" w:cs="Times New Roman"/>
                <w:color w:val="000000"/>
                <w:szCs w:val="24"/>
              </w:rPr>
              <w:t xml:space="preserve">] </w:t>
            </w:r>
            <w:r w:rsidRPr="006E3DD3">
              <w:rPr>
                <w:rFonts w:eastAsia="Times New Roman" w:cs="Times New Roman"/>
                <w:color w:val="000000"/>
                <w:szCs w:val="24"/>
              </w:rPr>
              <w:br/>
              <w:t>PIVOT (</w:t>
            </w:r>
            <w:r w:rsidRPr="006E3DD3">
              <w:rPr>
                <w:rFonts w:eastAsia="Times New Roman" w:cs="Times New Roman"/>
                <w:color w:val="000000"/>
                <w:szCs w:val="24"/>
              </w:rPr>
              <w:br/>
            </w:r>
            <w:r w:rsidRPr="006E3DD3">
              <w:rPr>
                <w:rFonts w:eastAsia="Times New Roman" w:cs="Times New Roman"/>
                <w:color w:val="000000"/>
                <w:szCs w:val="24"/>
                <w:shd w:val="clear" w:color="auto" w:fill="99FF66"/>
              </w:rPr>
              <w:t>SUM(Quantity) FOR Color</w:t>
            </w:r>
            <w:r w:rsidRPr="006E3DD3">
              <w:rPr>
                <w:rFonts w:eastAsia="Times New Roman" w:cs="Times New Roman"/>
                <w:color w:val="000000"/>
                <w:szCs w:val="24"/>
              </w:rPr>
              <w:br/>
              <w:t>IN ([Black],[Blue],[Grey],[Multi],[Red] )</w:t>
            </w:r>
          </w:p>
          <w:p w:rsidR="00877680" w:rsidRPr="00C02F9E" w:rsidRDefault="00877680" w:rsidP="00344D70">
            <w:pPr>
              <w:spacing w:after="0" w:line="240" w:lineRule="auto"/>
              <w:rPr>
                <w:rFonts w:eastAsia="Times New Roman" w:cs="Times New Roman"/>
                <w:color w:val="000000"/>
                <w:sz w:val="24"/>
                <w:szCs w:val="24"/>
              </w:rPr>
            </w:pPr>
            <w:r w:rsidRPr="006E3DD3">
              <w:rPr>
                <w:rFonts w:eastAsia="Times New Roman" w:cs="Times New Roman"/>
                <w:color w:val="000000"/>
                <w:szCs w:val="24"/>
              </w:rPr>
              <w:br/>
              <w:t>) AS [Pivoted Table]</w:t>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C02F9E">
            <w:pPr>
              <w:spacing w:after="0" w:line="240" w:lineRule="auto"/>
              <w:rPr>
                <w:rFonts w:eastAsia="Times New Roman" w:cs="Times New Roman"/>
                <w:sz w:val="24"/>
                <w:szCs w:val="24"/>
              </w:rPr>
            </w:pPr>
            <w:r w:rsidRPr="00C02F9E">
              <w:rPr>
                <w:rFonts w:eastAsia="Times New Roman" w:cs="Times New Roman"/>
                <w:noProof/>
                <w:sz w:val="24"/>
                <w:szCs w:val="24"/>
              </w:rPr>
              <w:drawing>
                <wp:inline distT="0" distB="0" distL="0" distR="0" wp14:anchorId="1001C34A" wp14:editId="2EADB092">
                  <wp:extent cx="5859780" cy="929640"/>
                  <wp:effectExtent l="0" t="0" r="7620" b="3810"/>
                  <wp:docPr id="9" name="Picture 9" descr="http://www.cbe.wsu.edu/~mfeatherman/Common/images/im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cbe.wsu.edu/~mfeatherman/Common/images/img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59780" cy="929640"/>
                          </a:xfrm>
                          <a:prstGeom prst="rect">
                            <a:avLst/>
                          </a:prstGeom>
                          <a:noFill/>
                          <a:ln>
                            <a:noFill/>
                          </a:ln>
                        </pic:spPr>
                      </pic:pic>
                    </a:graphicData>
                  </a:graphic>
                </wp:inline>
              </w:drawing>
            </w:r>
          </w:p>
        </w:tc>
      </w:tr>
      <w:tr w:rsidR="00877680" w:rsidRPr="00C02F9E" w:rsidTr="00DC2E9D">
        <w:trPr>
          <w:tblCellSpacing w:w="15" w:type="dxa"/>
        </w:trPr>
        <w:tc>
          <w:tcPr>
            <w:tcW w:w="7237" w:type="dxa"/>
            <w:tcBorders>
              <w:top w:val="single" w:sz="6" w:space="0" w:color="000000"/>
              <w:left w:val="single" w:sz="6" w:space="0" w:color="000000"/>
              <w:bottom w:val="single" w:sz="6" w:space="0" w:color="000000"/>
              <w:right w:val="single" w:sz="6" w:space="0" w:color="000000"/>
            </w:tcBorders>
            <w:vAlign w:val="center"/>
            <w:hideMark/>
          </w:tcPr>
          <w:p w:rsidR="00877680" w:rsidRPr="00C02F9E" w:rsidRDefault="00877680" w:rsidP="00575C1E">
            <w:pPr>
              <w:spacing w:after="0" w:line="240" w:lineRule="auto"/>
              <w:rPr>
                <w:rFonts w:eastAsia="Times New Roman" w:cs="Times New Roman"/>
                <w:color w:val="000000"/>
                <w:sz w:val="24"/>
                <w:szCs w:val="24"/>
              </w:rPr>
            </w:pPr>
            <w:r w:rsidRPr="00C02F9E">
              <w:rPr>
                <w:rFonts w:eastAsia="Times New Roman" w:cs="Times New Roman"/>
                <w:b/>
                <w:bCs/>
                <w:i/>
                <w:iCs/>
                <w:color w:val="000000"/>
                <w:sz w:val="24"/>
                <w:szCs w:val="24"/>
              </w:rPr>
              <w:t xml:space="preserve">Can you parameterize and filter the results returned </w:t>
            </w:r>
            <w:r w:rsidRPr="00C02F9E">
              <w:rPr>
                <w:rFonts w:eastAsia="Times New Roman" w:cs="Times New Roman"/>
                <w:b/>
                <w:bCs/>
                <w:i/>
                <w:iCs/>
                <w:color w:val="000000"/>
                <w:sz w:val="24"/>
                <w:szCs w:val="24"/>
              </w:rPr>
              <w:br/>
              <w:t xml:space="preserve">from the PIVOT query? Can I supply the parameters from a </w:t>
            </w:r>
            <w:proofErr w:type="spellStart"/>
            <w:r w:rsidRPr="00C02F9E">
              <w:rPr>
                <w:rFonts w:eastAsia="Times New Roman" w:cs="Times New Roman"/>
                <w:b/>
                <w:bCs/>
                <w:i/>
                <w:iCs/>
                <w:color w:val="000000"/>
                <w:sz w:val="24"/>
                <w:szCs w:val="24"/>
              </w:rPr>
              <w:t>webform</w:t>
            </w:r>
            <w:proofErr w:type="spellEnd"/>
            <w:r w:rsidRPr="00C02F9E">
              <w:rPr>
                <w:rFonts w:eastAsia="Times New Roman" w:cs="Times New Roman"/>
                <w:b/>
                <w:bCs/>
                <w:i/>
                <w:iCs/>
                <w:color w:val="000000"/>
                <w:sz w:val="24"/>
                <w:szCs w:val="24"/>
              </w:rPr>
              <w:t xml:space="preserve"> or an SSRS report? </w:t>
            </w:r>
            <w:r w:rsidRPr="00C02F9E">
              <w:rPr>
                <w:rFonts w:eastAsia="Times New Roman" w:cs="Times New Roman"/>
                <w:b/>
                <w:bCs/>
                <w:i/>
                <w:iCs/>
                <w:color w:val="000000"/>
                <w:sz w:val="24"/>
                <w:szCs w:val="24"/>
              </w:rPr>
              <w:br/>
            </w:r>
            <w:r w:rsidRPr="00C02F9E">
              <w:rPr>
                <w:rFonts w:eastAsia="Times New Roman" w:cs="Times New Roman"/>
                <w:b/>
                <w:bCs/>
                <w:i/>
                <w:iCs/>
                <w:color w:val="000000"/>
                <w:sz w:val="24"/>
                <w:szCs w:val="24"/>
              </w:rPr>
              <w:br/>
            </w:r>
            <w:r w:rsidRPr="00C02F9E">
              <w:rPr>
                <w:rFonts w:eastAsia="Times New Roman" w:cs="Times New Roman"/>
                <w:color w:val="000000"/>
                <w:sz w:val="24"/>
                <w:szCs w:val="24"/>
              </w:rPr>
              <w:t>You can use the query as the command text of the SQL data Adapter. The query then can accept parameters from the form. You can also save the PIVOT query as a stored procedure that returns the results set.</w:t>
            </w:r>
            <w:r w:rsidRPr="00C02F9E">
              <w:rPr>
                <w:rFonts w:eastAsia="Times New Roman" w:cs="Times New Roman"/>
                <w:color w:val="000000"/>
                <w:sz w:val="24"/>
                <w:szCs w:val="24"/>
              </w:rPr>
              <w:br/>
            </w:r>
            <w:r w:rsidRPr="00C02F9E">
              <w:rPr>
                <w:rFonts w:eastAsia="Times New Roman" w:cs="Times New Roman"/>
                <w:color w:val="000000"/>
                <w:sz w:val="24"/>
                <w:szCs w:val="24"/>
              </w:rPr>
              <w:br/>
            </w:r>
            <w:r w:rsidR="00575C1E">
              <w:rPr>
                <w:rFonts w:eastAsia="Times New Roman" w:cs="Times New Roman"/>
                <w:color w:val="000000"/>
                <w:sz w:val="24"/>
                <w:szCs w:val="24"/>
              </w:rPr>
              <w:t>There is only one easy way to f</w:t>
            </w:r>
            <w:r w:rsidRPr="00C02F9E">
              <w:rPr>
                <w:rFonts w:eastAsia="Times New Roman" w:cs="Times New Roman"/>
                <w:color w:val="000000"/>
                <w:sz w:val="24"/>
                <w:szCs w:val="24"/>
              </w:rPr>
              <w:t>ilter the data</w:t>
            </w:r>
            <w:r w:rsidRPr="00C02F9E">
              <w:rPr>
                <w:rFonts w:eastAsia="Times New Roman" w:cs="Times New Roman"/>
                <w:color w:val="000000"/>
                <w:sz w:val="24"/>
                <w:szCs w:val="24"/>
              </w:rPr>
              <w:br/>
            </w:r>
            <w:r w:rsidRPr="00C02F9E">
              <w:rPr>
                <w:rFonts w:eastAsia="Times New Roman" w:cs="Times New Roman"/>
                <w:color w:val="000000"/>
                <w:sz w:val="24"/>
                <w:szCs w:val="24"/>
              </w:rPr>
              <w:br/>
              <w:t xml:space="preserve">1. </w:t>
            </w:r>
            <w:r w:rsidRPr="00C02F9E">
              <w:rPr>
                <w:rFonts w:eastAsia="Times New Roman" w:cs="Times New Roman"/>
                <w:color w:val="000000"/>
                <w:sz w:val="24"/>
                <w:szCs w:val="24"/>
                <w:shd w:val="clear" w:color="auto" w:fill="FFFF00"/>
              </w:rPr>
              <w:t>In the WHERE clause of the base query</w:t>
            </w:r>
            <w:r w:rsidRPr="00C02F9E">
              <w:rPr>
                <w:rFonts w:eastAsia="Times New Roman" w:cs="Times New Roman"/>
                <w:color w:val="000000"/>
                <w:sz w:val="24"/>
                <w:szCs w:val="24"/>
              </w:rPr>
              <w:br/>
            </w:r>
            <w:r w:rsidRPr="00C02F9E">
              <w:rPr>
                <w:rFonts w:eastAsia="Times New Roman" w:cs="Times New Roman"/>
                <w:color w:val="000000"/>
                <w:sz w:val="24"/>
                <w:szCs w:val="24"/>
                <w:shd w:val="clear" w:color="auto" w:fill="99FF66"/>
              </w:rPr>
              <w:br/>
            </w:r>
            <w:r w:rsidR="00575C1E">
              <w:rPr>
                <w:rFonts w:eastAsia="Times New Roman" w:cs="Times New Roman"/>
                <w:color w:val="000000"/>
                <w:sz w:val="24"/>
                <w:szCs w:val="24"/>
                <w:shd w:val="clear" w:color="auto" w:fill="FFFFFF"/>
              </w:rPr>
              <w:lastRenderedPageBreak/>
              <w:t>There is such a thing as dynamic pivots that can dynamically specify the columns for the IN clause (in green) but that requires heavy-duty programming best done in visual studio.</w:t>
            </w:r>
          </w:p>
        </w:tc>
        <w:tc>
          <w:tcPr>
            <w:tcW w:w="5617" w:type="dxa"/>
            <w:tcBorders>
              <w:top w:val="single" w:sz="6" w:space="0" w:color="000000"/>
              <w:left w:val="single" w:sz="6" w:space="0" w:color="000000"/>
              <w:bottom w:val="single" w:sz="6" w:space="0" w:color="000000"/>
              <w:right w:val="single" w:sz="6" w:space="0" w:color="000000"/>
            </w:tcBorders>
            <w:vAlign w:val="center"/>
            <w:hideMark/>
          </w:tcPr>
          <w:p w:rsidR="00344D70"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rPr>
              <w:lastRenderedPageBreak/>
              <w:t xml:space="preserve">SELECT * FROM </w:t>
            </w:r>
            <w:r w:rsidRPr="00C02F9E">
              <w:rPr>
                <w:rFonts w:eastAsia="Times New Roman" w:cs="Segoe UI"/>
                <w:sz w:val="24"/>
                <w:szCs w:val="24"/>
              </w:rPr>
              <w:br/>
              <w:t xml:space="preserve">(SELECT column names from table 1,2 and 3 as </w:t>
            </w:r>
            <w:proofErr w:type="spellStart"/>
            <w:r w:rsidRPr="00C02F9E">
              <w:rPr>
                <w:rFonts w:eastAsia="Times New Roman" w:cs="Segoe UI"/>
                <w:sz w:val="24"/>
                <w:szCs w:val="24"/>
              </w:rPr>
              <w:t>a</w:t>
            </w:r>
            <w:proofErr w:type="spellEnd"/>
            <w:r w:rsidRPr="00C02F9E">
              <w:rPr>
                <w:rFonts w:eastAsia="Times New Roman" w:cs="Segoe UI"/>
                <w:sz w:val="24"/>
                <w:szCs w:val="24"/>
              </w:rPr>
              <w:br/>
              <w:t xml:space="preserve">INNER JOIN table 2 b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rPr>
              <w:t xml:space="preserve">ON = </w:t>
            </w:r>
            <w:proofErr w:type="spellStart"/>
            <w:r w:rsidRPr="00C02F9E">
              <w:rPr>
                <w:rFonts w:eastAsia="Times New Roman" w:cs="Segoe UI"/>
                <w:sz w:val="24"/>
                <w:szCs w:val="24"/>
              </w:rPr>
              <w:t>b.common</w:t>
            </w:r>
            <w:proofErr w:type="spellEnd"/>
            <w:r w:rsidRPr="00C02F9E">
              <w:rPr>
                <w:rFonts w:eastAsia="Times New Roman" w:cs="Segoe UI"/>
                <w:sz w:val="24"/>
                <w:szCs w:val="24"/>
              </w:rPr>
              <w:t xml:space="preserve"> field = </w:t>
            </w:r>
            <w:proofErr w:type="spellStart"/>
            <w:r w:rsidRPr="00C02F9E">
              <w:rPr>
                <w:rFonts w:eastAsia="Times New Roman" w:cs="Segoe UI"/>
                <w:sz w:val="24"/>
                <w:szCs w:val="24"/>
              </w:rPr>
              <w:t>a.common</w:t>
            </w:r>
            <w:proofErr w:type="spellEnd"/>
            <w:r w:rsidRPr="00C02F9E">
              <w:rPr>
                <w:rFonts w:eastAsia="Times New Roman" w:cs="Segoe UI"/>
                <w:sz w:val="24"/>
                <w:szCs w:val="24"/>
              </w:rPr>
              <w:t xml:space="preserve"> field </w:t>
            </w:r>
            <w:r w:rsidRPr="00C02F9E">
              <w:rPr>
                <w:rFonts w:eastAsia="Times New Roman" w:cs="Segoe UI"/>
                <w:sz w:val="24"/>
                <w:szCs w:val="24"/>
              </w:rPr>
              <w:br/>
              <w:t xml:space="preserve">INNER JOIN table 3 as c </w:t>
            </w:r>
            <w:r w:rsidR="00344D70">
              <w:rPr>
                <w:rFonts w:eastAsia="Times New Roman" w:cs="Segoe UI"/>
                <w:sz w:val="24"/>
                <w:szCs w:val="24"/>
              </w:rPr>
              <w:br/>
            </w:r>
            <w:r w:rsidRPr="00C02F9E">
              <w:rPr>
                <w:rFonts w:eastAsia="Times New Roman" w:cs="Segoe UI"/>
                <w:sz w:val="24"/>
                <w:szCs w:val="24"/>
              </w:rPr>
              <w:t xml:space="preserve">ON </w:t>
            </w:r>
            <w:proofErr w:type="spellStart"/>
            <w:r w:rsidRPr="00C02F9E">
              <w:rPr>
                <w:rFonts w:eastAsia="Times New Roman" w:cs="Segoe UI"/>
                <w:sz w:val="24"/>
                <w:szCs w:val="24"/>
              </w:rPr>
              <w:t>c.common</w:t>
            </w:r>
            <w:proofErr w:type="spellEnd"/>
            <w:r w:rsidRPr="00C02F9E">
              <w:rPr>
                <w:rFonts w:eastAsia="Times New Roman" w:cs="Segoe UI"/>
                <w:sz w:val="24"/>
                <w:szCs w:val="24"/>
              </w:rPr>
              <w:t xml:space="preserve"> field = </w:t>
            </w:r>
            <w:proofErr w:type="spellStart"/>
            <w:r w:rsidRPr="00C02F9E">
              <w:rPr>
                <w:rFonts w:eastAsia="Times New Roman" w:cs="Segoe UI"/>
                <w:sz w:val="24"/>
                <w:szCs w:val="24"/>
              </w:rPr>
              <w:t>a.common</w:t>
            </w:r>
            <w:proofErr w:type="spellEnd"/>
            <w:r w:rsidRPr="00C02F9E">
              <w:rPr>
                <w:rFonts w:eastAsia="Times New Roman" w:cs="Segoe UI"/>
                <w:sz w:val="24"/>
                <w:szCs w:val="24"/>
              </w:rPr>
              <w:t xml:space="preserve"> field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shd w:val="clear" w:color="auto" w:fill="FFFF00"/>
              </w:rPr>
              <w:t xml:space="preserve">WHERE </w:t>
            </w:r>
            <w:proofErr w:type="spellStart"/>
            <w:r w:rsidRPr="00C02F9E">
              <w:rPr>
                <w:rFonts w:eastAsia="Times New Roman" w:cs="Segoe UI"/>
                <w:sz w:val="24"/>
                <w:szCs w:val="24"/>
                <w:shd w:val="clear" w:color="auto" w:fill="FFFF00"/>
              </w:rPr>
              <w:t>a.field</w:t>
            </w:r>
            <w:proofErr w:type="spellEnd"/>
            <w:r w:rsidRPr="00C02F9E">
              <w:rPr>
                <w:rFonts w:eastAsia="Times New Roman" w:cs="Segoe UI"/>
                <w:sz w:val="24"/>
                <w:szCs w:val="24"/>
                <w:shd w:val="clear" w:color="auto" w:fill="FFFF00"/>
              </w:rPr>
              <w:t xml:space="preserve"> = @p1 And </w:t>
            </w:r>
            <w:proofErr w:type="spellStart"/>
            <w:r w:rsidRPr="00C02F9E">
              <w:rPr>
                <w:rFonts w:eastAsia="Times New Roman" w:cs="Segoe UI"/>
                <w:sz w:val="24"/>
                <w:szCs w:val="24"/>
                <w:shd w:val="clear" w:color="auto" w:fill="FFFF00"/>
              </w:rPr>
              <w:t>b.field</w:t>
            </w:r>
            <w:proofErr w:type="spellEnd"/>
            <w:r w:rsidRPr="00C02F9E">
              <w:rPr>
                <w:rFonts w:eastAsia="Times New Roman" w:cs="Segoe UI"/>
                <w:sz w:val="24"/>
                <w:szCs w:val="24"/>
                <w:shd w:val="clear" w:color="auto" w:fill="FFFF00"/>
              </w:rPr>
              <w:t xml:space="preserve"> = @p2</w:t>
            </w:r>
            <w:r w:rsidRPr="00C02F9E">
              <w:rPr>
                <w:rFonts w:eastAsia="Times New Roman" w:cs="Segoe UI"/>
                <w:sz w:val="24"/>
                <w:szCs w:val="24"/>
              </w:rPr>
              <w:t xml:space="preserve"> )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rPr>
              <w:lastRenderedPageBreak/>
              <w:t xml:space="preserve">AS </w:t>
            </w:r>
            <w:proofErr w:type="spellStart"/>
            <w:r w:rsidRPr="00C02F9E">
              <w:rPr>
                <w:rFonts w:eastAsia="Times New Roman" w:cs="Segoe UI"/>
                <w:sz w:val="24"/>
                <w:szCs w:val="24"/>
              </w:rPr>
              <w:t>SourceDataTable</w:t>
            </w:r>
            <w:proofErr w:type="spellEnd"/>
            <w:r w:rsidR="006E3DD3">
              <w:rPr>
                <w:rFonts w:eastAsia="Times New Roman" w:cs="Segoe UI"/>
                <w:sz w:val="24"/>
                <w:szCs w:val="24"/>
              </w:rPr>
              <w:br/>
            </w:r>
            <w:r w:rsidRPr="00C02F9E">
              <w:rPr>
                <w:rFonts w:eastAsia="Times New Roman" w:cs="Segoe UI"/>
                <w:sz w:val="24"/>
                <w:szCs w:val="24"/>
              </w:rPr>
              <w:t xml:space="preserve">PIVOT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rPr>
              <w:t xml:space="preserve">( SUM(field to aggregate)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shd w:val="clear" w:color="auto" w:fill="99FF66"/>
              </w:rPr>
              <w:t>FOR [field to build columns and aggregate by column]</w:t>
            </w:r>
            <w:r w:rsidRPr="00C02F9E">
              <w:rPr>
                <w:rFonts w:eastAsia="Times New Roman" w:cs="Segoe UI"/>
                <w:sz w:val="24"/>
                <w:szCs w:val="24"/>
                <w:shd w:val="clear" w:color="auto" w:fill="99FF66"/>
              </w:rPr>
              <w:br/>
              <w:t xml:space="preserve"> IN ([2005], [2006], [2007], [2008]) </w:t>
            </w:r>
          </w:p>
          <w:p w:rsidR="00877680" w:rsidRPr="00C02F9E" w:rsidRDefault="00877680" w:rsidP="00C02F9E">
            <w:pPr>
              <w:spacing w:before="100" w:beforeAutospacing="1" w:after="100" w:afterAutospacing="1" w:line="240" w:lineRule="auto"/>
              <w:rPr>
                <w:rFonts w:eastAsia="Times New Roman" w:cs="Segoe UI"/>
                <w:sz w:val="24"/>
                <w:szCs w:val="24"/>
              </w:rPr>
            </w:pPr>
            <w:r w:rsidRPr="00C02F9E">
              <w:rPr>
                <w:rFonts w:eastAsia="Times New Roman" w:cs="Segoe UI"/>
                <w:sz w:val="24"/>
                <w:szCs w:val="24"/>
              </w:rPr>
              <w:t xml:space="preserve">) AS </w:t>
            </w:r>
            <w:proofErr w:type="spellStart"/>
            <w:r w:rsidRPr="00C02F9E">
              <w:rPr>
                <w:rFonts w:eastAsia="Times New Roman" w:cs="Segoe UI"/>
                <w:sz w:val="24"/>
                <w:szCs w:val="24"/>
              </w:rPr>
              <w:t>PivotedDataTable</w:t>
            </w:r>
            <w:proofErr w:type="spellEnd"/>
          </w:p>
        </w:tc>
      </w:tr>
    </w:tbl>
    <w:p w:rsidR="006E3DD3" w:rsidRDefault="00C02F9E" w:rsidP="00C02F9E">
      <w:pPr>
        <w:spacing w:before="100" w:beforeAutospacing="1" w:after="100" w:afterAutospacing="1" w:line="240" w:lineRule="auto"/>
        <w:rPr>
          <w:rFonts w:eastAsia="Times New Roman" w:cs="Times New Roman"/>
          <w:sz w:val="24"/>
          <w:szCs w:val="24"/>
        </w:rPr>
      </w:pPr>
      <w:r w:rsidRPr="00C02F9E">
        <w:rPr>
          <w:rFonts w:eastAsia="Times New Roman" w:cs="Times New Roman"/>
          <w:sz w:val="24"/>
          <w:szCs w:val="24"/>
        </w:rPr>
        <w:lastRenderedPageBreak/>
        <w:t> </w:t>
      </w:r>
    </w:p>
    <w:p w:rsidR="006E3DD3" w:rsidRDefault="006E3DD3">
      <w:pPr>
        <w:rPr>
          <w:rFonts w:eastAsia="Times New Roman" w:cs="Times New Roman"/>
          <w:sz w:val="24"/>
          <w:szCs w:val="24"/>
        </w:rPr>
      </w:pPr>
      <w:r>
        <w:rPr>
          <w:rFonts w:eastAsia="Times New Roman" w:cs="Times New Roman"/>
          <w:sz w:val="24"/>
          <w:szCs w:val="24"/>
        </w:rPr>
        <w:br w:type="page"/>
      </w:r>
    </w:p>
    <w:p w:rsidR="006E3DD3" w:rsidRPr="006E3DD3" w:rsidRDefault="006E3DD3" w:rsidP="006E3DD3">
      <w:pPr>
        <w:spacing w:before="100" w:beforeAutospacing="1" w:after="100" w:afterAutospacing="1" w:line="240" w:lineRule="auto"/>
        <w:rPr>
          <w:rFonts w:ascii="Calibri" w:eastAsia="Times New Roman" w:hAnsi="Calibri" w:cs="Segoe UI Semibold"/>
          <w:sz w:val="32"/>
          <w:szCs w:val="48"/>
        </w:rPr>
      </w:pPr>
      <w:r w:rsidRPr="006E3DD3">
        <w:rPr>
          <w:rFonts w:ascii="Calibri" w:eastAsia="Times New Roman" w:hAnsi="Calibri" w:cs="Segoe UI Semibold"/>
          <w:sz w:val="32"/>
          <w:szCs w:val="48"/>
        </w:rPr>
        <w:lastRenderedPageBreak/>
        <w:t>T-SQL Pivot vs. Pivot tables vs. GROUP BY queries</w:t>
      </w:r>
    </w:p>
    <w:p w:rsidR="006E3DD3" w:rsidRPr="002B2003" w:rsidRDefault="006E3DD3" w:rsidP="006E3DD3">
      <w:pPr>
        <w:spacing w:before="100" w:beforeAutospacing="1" w:after="100" w:afterAutospacing="1" w:line="240" w:lineRule="auto"/>
        <w:rPr>
          <w:rFonts w:ascii="Calibri" w:eastAsia="Times New Roman" w:hAnsi="Calibri" w:cs="Times New Roman"/>
          <w:sz w:val="24"/>
          <w:szCs w:val="24"/>
        </w:rPr>
      </w:pPr>
      <w:r>
        <w:rPr>
          <w:rFonts w:ascii="Calibri" w:eastAsia="Times New Roman" w:hAnsi="Calibri" w:cs="Times New Roman"/>
          <w:sz w:val="24"/>
          <w:szCs w:val="24"/>
        </w:rPr>
        <w:t xml:space="preserve">Summary </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09"/>
        <w:gridCol w:w="3481"/>
        <w:gridCol w:w="4294"/>
        <w:gridCol w:w="3566"/>
      </w:tblGrid>
      <w:tr w:rsidR="006E3DD3" w:rsidRPr="002B2003" w:rsidTr="00312E8D">
        <w:trPr>
          <w:tblCellSpacing w:w="15" w:type="dxa"/>
        </w:trPr>
        <w:tc>
          <w:tcPr>
            <w:tcW w:w="0" w:type="auto"/>
            <w:shd w:val="clear" w:color="auto" w:fill="99CCFF"/>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Transformation</w:t>
            </w:r>
          </w:p>
        </w:tc>
        <w:tc>
          <w:tcPr>
            <w:tcW w:w="0" w:type="auto"/>
            <w:shd w:val="clear" w:color="auto" w:fill="99CCFF"/>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Usage</w:t>
            </w:r>
          </w:p>
        </w:tc>
        <w:tc>
          <w:tcPr>
            <w:tcW w:w="0" w:type="auto"/>
            <w:shd w:val="clear" w:color="auto" w:fill="99CCFF"/>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Advantages</w:t>
            </w:r>
          </w:p>
        </w:tc>
        <w:tc>
          <w:tcPr>
            <w:tcW w:w="0" w:type="auto"/>
            <w:shd w:val="clear" w:color="auto" w:fill="99CCFF"/>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Disadvantages</w:t>
            </w:r>
          </w:p>
        </w:tc>
      </w:tr>
      <w:tr w:rsidR="006E3DD3" w:rsidRPr="002B2003" w:rsidTr="00312E8D">
        <w:trPr>
          <w:tblCellSpacing w:w="15" w:type="dxa"/>
        </w:trPr>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GROUP BY()</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used to provide calculations based on groups (uses the GROUP BY query)</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 xml:space="preserve">Can have many different aggregated values for any row (or dimension). Good </w:t>
            </w:r>
            <w:r>
              <w:rPr>
                <w:rFonts w:ascii="Calibri" w:eastAsia="Times New Roman" w:hAnsi="Calibri" w:cs="Times New Roman"/>
                <w:sz w:val="24"/>
                <w:szCs w:val="24"/>
              </w:rPr>
              <w:t>to build result sets for reports &amp; spreadsheets</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GROUP BY will not solve all aggregation needs. </w:t>
            </w:r>
            <w:r w:rsidRPr="002B2003">
              <w:rPr>
                <w:rFonts w:ascii="Calibri" w:eastAsia="Times New Roman" w:hAnsi="Calibri" w:cs="Times New Roman"/>
                <w:sz w:val="24"/>
                <w:szCs w:val="24"/>
              </w:rPr>
              <w:t>A higher level of aggregation may be needed.</w:t>
            </w:r>
            <w:r>
              <w:rPr>
                <w:rFonts w:ascii="Calibri" w:eastAsia="Times New Roman" w:hAnsi="Calibri" w:cs="Times New Roman"/>
                <w:sz w:val="24"/>
                <w:szCs w:val="24"/>
              </w:rPr>
              <w:t xml:space="preserve"> </w:t>
            </w:r>
          </w:p>
        </w:tc>
      </w:tr>
      <w:tr w:rsidR="006E3DD3" w:rsidRPr="002B2003" w:rsidTr="00312E8D">
        <w:trPr>
          <w:tblCellSpacing w:w="15" w:type="dxa"/>
        </w:trPr>
        <w:tc>
          <w:tcPr>
            <w:tcW w:w="0" w:type="auto"/>
            <w:tcBorders>
              <w:top w:val="nil"/>
              <w:left w:val="nil"/>
              <w:bottom w:val="nil"/>
              <w:right w:val="nil"/>
            </w:tcBorders>
            <w:vAlign w:val="center"/>
          </w:tcPr>
          <w:p w:rsidR="006E3DD3" w:rsidRPr="002B2003" w:rsidRDefault="006E3DD3" w:rsidP="00312E8D">
            <w:pPr>
              <w:spacing w:after="0" w:line="240" w:lineRule="auto"/>
              <w:rPr>
                <w:rFonts w:ascii="Calibri" w:eastAsia="Times New Roman" w:hAnsi="Calibri" w:cs="Times New Roman"/>
                <w:sz w:val="24"/>
                <w:szCs w:val="24"/>
              </w:rPr>
            </w:pPr>
          </w:p>
        </w:tc>
        <w:tc>
          <w:tcPr>
            <w:tcW w:w="0" w:type="auto"/>
            <w:tcBorders>
              <w:top w:val="nil"/>
              <w:left w:val="nil"/>
              <w:bottom w:val="nil"/>
              <w:right w:val="nil"/>
            </w:tcBorders>
            <w:vAlign w:val="center"/>
          </w:tcPr>
          <w:p w:rsidR="006E3DD3" w:rsidRPr="002B2003" w:rsidRDefault="006E3DD3" w:rsidP="00312E8D">
            <w:pPr>
              <w:spacing w:after="0" w:line="240" w:lineRule="auto"/>
              <w:rPr>
                <w:rFonts w:ascii="Calibri" w:eastAsia="Times New Roman" w:hAnsi="Calibri" w:cs="Times New Roman"/>
                <w:sz w:val="24"/>
                <w:szCs w:val="24"/>
              </w:rPr>
            </w:pPr>
          </w:p>
        </w:tc>
        <w:tc>
          <w:tcPr>
            <w:tcW w:w="0" w:type="auto"/>
            <w:tcBorders>
              <w:top w:val="nil"/>
              <w:left w:val="nil"/>
              <w:bottom w:val="nil"/>
              <w:right w:val="nil"/>
            </w:tcBorders>
            <w:vAlign w:val="center"/>
          </w:tcPr>
          <w:p w:rsidR="006E3DD3" w:rsidRPr="002B2003" w:rsidRDefault="006E3DD3" w:rsidP="00312E8D">
            <w:pPr>
              <w:spacing w:after="0" w:line="240" w:lineRule="auto"/>
              <w:rPr>
                <w:rFonts w:ascii="Calibri" w:eastAsia="Times New Roman" w:hAnsi="Calibri" w:cs="Times New Roman"/>
                <w:sz w:val="24"/>
                <w:szCs w:val="24"/>
              </w:rPr>
            </w:pPr>
          </w:p>
        </w:tc>
        <w:tc>
          <w:tcPr>
            <w:tcW w:w="0" w:type="auto"/>
            <w:tcBorders>
              <w:top w:val="nil"/>
              <w:left w:val="nil"/>
              <w:bottom w:val="nil"/>
              <w:right w:val="nil"/>
            </w:tcBorders>
            <w:vAlign w:val="center"/>
          </w:tcPr>
          <w:p w:rsidR="006E3DD3" w:rsidRPr="002B2003" w:rsidRDefault="006E3DD3" w:rsidP="00312E8D">
            <w:pPr>
              <w:spacing w:after="0" w:line="240" w:lineRule="auto"/>
              <w:rPr>
                <w:rFonts w:ascii="Calibri" w:eastAsia="Times New Roman" w:hAnsi="Calibri" w:cs="Times New Roman"/>
                <w:sz w:val="24"/>
                <w:szCs w:val="24"/>
              </w:rPr>
            </w:pPr>
          </w:p>
        </w:tc>
      </w:tr>
      <w:tr w:rsidR="006E3DD3" w:rsidRPr="002B2003" w:rsidTr="00312E8D">
        <w:trPr>
          <w:tblCellSpacing w:w="15" w:type="dxa"/>
        </w:trPr>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PIVOT</w:t>
            </w:r>
            <w:r>
              <w:rPr>
                <w:rFonts w:ascii="Calibri" w:eastAsia="Times New Roman" w:hAnsi="Calibri" w:cs="Times New Roman"/>
                <w:sz w:val="24"/>
                <w:szCs w:val="24"/>
              </w:rPr>
              <w:t>()</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Total, Sum, Count, Min, Max</w:t>
            </w:r>
            <w:proofErr w:type="gramStart"/>
            <w:r w:rsidRPr="002B2003">
              <w:rPr>
                <w:rFonts w:ascii="Calibri" w:eastAsia="Times New Roman" w:hAnsi="Calibri" w:cs="Times New Roman"/>
                <w:sz w:val="24"/>
                <w:szCs w:val="24"/>
              </w:rPr>
              <w:t>, ??</w:t>
            </w:r>
            <w:proofErr w:type="gramEnd"/>
            <w:r w:rsidRPr="002B2003">
              <w:rPr>
                <w:rFonts w:ascii="Calibri" w:eastAsia="Times New Roman" w:hAnsi="Calibri" w:cs="Times New Roman"/>
                <w:sz w:val="24"/>
                <w:szCs w:val="24"/>
              </w:rPr>
              <w:t xml:space="preserve"> - used to aggregate large amounts of data</w:t>
            </w:r>
            <w:r>
              <w:rPr>
                <w:rFonts w:ascii="Calibri" w:eastAsia="Times New Roman" w:hAnsi="Calibri" w:cs="Times New Roman"/>
                <w:sz w:val="24"/>
                <w:szCs w:val="24"/>
              </w:rPr>
              <w:t xml:space="preserve"> into a crosstab format</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sidRPr="002B2003">
              <w:rPr>
                <w:rFonts w:ascii="Calibri" w:eastAsia="Times New Roman" w:hAnsi="Calibri" w:cs="Times New Roman"/>
                <w:sz w:val="24"/>
                <w:szCs w:val="24"/>
              </w:rPr>
              <w:t>Compacts a ton of data down into a small footprint table, which is the perfect source for a column or line chart.</w:t>
            </w:r>
          </w:p>
        </w:tc>
        <w:tc>
          <w:tcPr>
            <w:tcW w:w="0" w:type="auto"/>
            <w:vAlign w:val="center"/>
            <w:hideMark/>
          </w:tcPr>
          <w:p w:rsidR="006E3DD3" w:rsidRPr="002B2003" w:rsidRDefault="006E3DD3" w:rsidP="00312E8D">
            <w:pPr>
              <w:spacing w:after="0" w:line="240" w:lineRule="auto"/>
              <w:rPr>
                <w:rFonts w:ascii="Calibri" w:eastAsia="Times New Roman" w:hAnsi="Calibri" w:cs="Times New Roman"/>
                <w:sz w:val="24"/>
                <w:szCs w:val="24"/>
              </w:rPr>
            </w:pPr>
            <w:r>
              <w:rPr>
                <w:rFonts w:ascii="Calibri" w:eastAsia="Times New Roman" w:hAnsi="Calibri" w:cs="Times New Roman"/>
                <w:sz w:val="24"/>
                <w:szCs w:val="24"/>
              </w:rPr>
              <w:t xml:space="preserve">Harder to parameterize. Typically </w:t>
            </w:r>
            <w:r w:rsidRPr="002B2003">
              <w:rPr>
                <w:rFonts w:ascii="Calibri" w:eastAsia="Times New Roman" w:hAnsi="Calibri" w:cs="Times New Roman"/>
                <w:sz w:val="24"/>
                <w:szCs w:val="24"/>
              </w:rPr>
              <w:t>can only have one aggregate</w:t>
            </w:r>
          </w:p>
        </w:tc>
      </w:tr>
    </w:tbl>
    <w:p w:rsidR="006E3DD3" w:rsidRPr="000E2AD3" w:rsidRDefault="006E3DD3" w:rsidP="006E3DD3">
      <w:pPr>
        <w:spacing w:before="100" w:beforeAutospacing="1" w:after="100" w:afterAutospacing="1" w:line="240" w:lineRule="auto"/>
        <w:rPr>
          <w:rFonts w:ascii="Calibri" w:eastAsia="Times New Roman" w:hAnsi="Calibri" w:cs="Segoe UI Semibold"/>
          <w:sz w:val="24"/>
          <w:szCs w:val="24"/>
        </w:rPr>
      </w:pP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71"/>
        <w:gridCol w:w="8359"/>
        <w:gridCol w:w="2820"/>
      </w:tblGrid>
      <w:tr w:rsidR="006E3DD3" w:rsidRPr="00E36CD4" w:rsidTr="00312E8D">
        <w:trPr>
          <w:tblCellSpacing w:w="15" w:type="dxa"/>
        </w:trPr>
        <w:tc>
          <w:tcPr>
            <w:tcW w:w="1864" w:type="dxa"/>
            <w:shd w:val="clear" w:color="auto" w:fill="99CCFF"/>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b/>
                <w:bCs/>
                <w:i/>
                <w:iCs/>
                <w:sz w:val="24"/>
                <w:szCs w:val="24"/>
              </w:rPr>
              <w:t>Feature</w:t>
            </w:r>
          </w:p>
        </w:tc>
        <w:tc>
          <w:tcPr>
            <w:tcW w:w="9396" w:type="dxa"/>
            <w:shd w:val="clear" w:color="auto" w:fill="99CCFF"/>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b/>
                <w:bCs/>
                <w:i/>
                <w:iCs/>
                <w:sz w:val="24"/>
                <w:szCs w:val="24"/>
              </w:rPr>
              <w:t>GROUP BY Query</w:t>
            </w:r>
          </w:p>
        </w:tc>
        <w:tc>
          <w:tcPr>
            <w:tcW w:w="3010" w:type="dxa"/>
            <w:shd w:val="clear" w:color="auto" w:fill="99CCFF"/>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b/>
                <w:bCs/>
                <w:i/>
                <w:iCs/>
                <w:sz w:val="24"/>
                <w:szCs w:val="24"/>
              </w:rPr>
              <w:t>PIVOT Query</w:t>
            </w:r>
          </w:p>
        </w:tc>
      </w:tr>
      <w:tr w:rsidR="006E3DD3" w:rsidRPr="00E36CD4" w:rsidTr="00312E8D">
        <w:trPr>
          <w:tblCellSpacing w:w="15" w:type="dxa"/>
        </w:trPr>
        <w:tc>
          <w:tcPr>
            <w:tcW w:w="1864" w:type="dxa"/>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sz w:val="24"/>
                <w:szCs w:val="24"/>
              </w:rPr>
              <w:t>USE</w:t>
            </w:r>
          </w:p>
        </w:tc>
        <w:tc>
          <w:tcPr>
            <w:tcW w:w="9396" w:type="dxa"/>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sz w:val="24"/>
                <w:szCs w:val="24"/>
              </w:rPr>
              <w:t xml:space="preserve">Group BY queries </w:t>
            </w:r>
            <w:r>
              <w:rPr>
                <w:rFonts w:ascii="Calibri" w:eastAsia="Times New Roman" w:hAnsi="Calibri" w:cs="Times New Roman"/>
                <w:sz w:val="24"/>
                <w:szCs w:val="24"/>
              </w:rPr>
              <w:t>can provide many columns of a</w:t>
            </w:r>
            <w:r w:rsidRPr="00E36CD4">
              <w:rPr>
                <w:rFonts w:ascii="Calibri" w:eastAsia="Times New Roman" w:hAnsi="Calibri" w:cs="Times New Roman"/>
                <w:sz w:val="24"/>
                <w:szCs w:val="24"/>
              </w:rPr>
              <w:t xml:space="preserve">ggregated results such as </w:t>
            </w:r>
            <w:r>
              <w:rPr>
                <w:rFonts w:ascii="Calibri" w:eastAsia="Times New Roman" w:hAnsi="Calibri" w:cs="Times New Roman"/>
                <w:sz w:val="24"/>
                <w:szCs w:val="24"/>
              </w:rPr>
              <w:t xml:space="preserve">counts, </w:t>
            </w:r>
            <w:r w:rsidRPr="00E36CD4">
              <w:rPr>
                <w:rFonts w:ascii="Calibri" w:eastAsia="Times New Roman" w:hAnsi="Calibri" w:cs="Times New Roman"/>
                <w:sz w:val="24"/>
                <w:szCs w:val="24"/>
              </w:rPr>
              <w:t>totals, averages</w:t>
            </w:r>
            <w:r>
              <w:rPr>
                <w:rFonts w:ascii="Calibri" w:eastAsia="Times New Roman" w:hAnsi="Calibri" w:cs="Times New Roman"/>
                <w:sz w:val="24"/>
                <w:szCs w:val="24"/>
              </w:rPr>
              <w:t>. Moving averages, ranks, etc.</w:t>
            </w:r>
            <w:r w:rsidRPr="00E36CD4">
              <w:rPr>
                <w:rFonts w:ascii="Calibri" w:eastAsia="Times New Roman" w:hAnsi="Calibri" w:cs="Times New Roman"/>
                <w:sz w:val="24"/>
                <w:szCs w:val="24"/>
              </w:rPr>
              <w:t xml:space="preserve">) </w:t>
            </w:r>
            <w:r>
              <w:rPr>
                <w:rFonts w:ascii="Calibri" w:eastAsia="Times New Roman" w:hAnsi="Calibri" w:cs="Times New Roman"/>
                <w:sz w:val="24"/>
                <w:szCs w:val="24"/>
              </w:rPr>
              <w:t>The aggregations can be calculated for different grouping levels, where the chosen grouping outputs one row of aggregated data per grouping of dimension attributes (</w:t>
            </w:r>
            <w:r w:rsidRPr="00E36CD4">
              <w:rPr>
                <w:rFonts w:ascii="Calibri" w:eastAsia="Times New Roman" w:hAnsi="Calibri" w:cs="Times New Roman"/>
                <w:sz w:val="24"/>
                <w:szCs w:val="24"/>
              </w:rPr>
              <w:t xml:space="preserve">such as geographic region, product line, </w:t>
            </w:r>
            <w:r>
              <w:rPr>
                <w:rFonts w:ascii="Calibri" w:eastAsia="Times New Roman" w:hAnsi="Calibri" w:cs="Times New Roman"/>
                <w:sz w:val="24"/>
                <w:szCs w:val="24"/>
              </w:rPr>
              <w:t xml:space="preserve">employee, project, </w:t>
            </w:r>
            <w:r w:rsidRPr="00E36CD4">
              <w:rPr>
                <w:rFonts w:ascii="Calibri" w:eastAsia="Times New Roman" w:hAnsi="Calibri" w:cs="Times New Roman"/>
                <w:sz w:val="24"/>
                <w:szCs w:val="24"/>
              </w:rPr>
              <w:t>etc.).</w:t>
            </w:r>
            <w:r w:rsidRPr="00E36CD4">
              <w:rPr>
                <w:rFonts w:ascii="Calibri" w:eastAsia="Times New Roman" w:hAnsi="Calibri" w:cs="Times New Roman"/>
                <w:sz w:val="24"/>
                <w:szCs w:val="24"/>
              </w:rPr>
              <w:br/>
            </w:r>
            <w:r>
              <w:rPr>
                <w:rFonts w:ascii="Calibri" w:eastAsia="Times New Roman" w:hAnsi="Calibri" w:cs="Times New Roman"/>
                <w:sz w:val="24"/>
                <w:szCs w:val="24"/>
              </w:rPr>
              <w:br/>
              <w:t>If you have one level of grouping (say country) then the totals will be at a high level (CEO level). This minimal grouping may be visualized on an executive’s dashboard.</w:t>
            </w:r>
            <w:r>
              <w:rPr>
                <w:rFonts w:ascii="Calibri" w:eastAsia="Times New Roman" w:hAnsi="Calibri" w:cs="Times New Roman"/>
                <w:sz w:val="24"/>
                <w:szCs w:val="24"/>
              </w:rPr>
              <w:br/>
            </w:r>
            <w:r>
              <w:rPr>
                <w:rFonts w:ascii="Calibri" w:eastAsia="Times New Roman" w:hAnsi="Calibri" w:cs="Times New Roman"/>
                <w:sz w:val="24"/>
                <w:szCs w:val="24"/>
              </w:rPr>
              <w:br/>
              <w:t>using If you have 2 or 3 levels of grouping then you have more rows of more detailed data (i.e., within each country you have customers grouped within cities, where one record per customer is calculated and provided in the dataset.</w:t>
            </w:r>
            <w:r>
              <w:rPr>
                <w:rFonts w:ascii="Calibri" w:eastAsia="Times New Roman" w:hAnsi="Calibri" w:cs="Times New Roman"/>
                <w:sz w:val="24"/>
                <w:szCs w:val="24"/>
              </w:rPr>
              <w:br/>
            </w:r>
            <w:r w:rsidRPr="00E36CD4">
              <w:rPr>
                <w:rFonts w:ascii="Calibri" w:eastAsia="Times New Roman" w:hAnsi="Calibri" w:cs="Times New Roman"/>
                <w:sz w:val="24"/>
                <w:szCs w:val="24"/>
              </w:rPr>
              <w:lastRenderedPageBreak/>
              <w:br/>
            </w:r>
            <w:r>
              <w:rPr>
                <w:rFonts w:ascii="Calibri" w:eastAsia="Times New Roman" w:hAnsi="Calibri" w:cs="Times New Roman"/>
                <w:sz w:val="24"/>
                <w:szCs w:val="24"/>
              </w:rPr>
              <w:t xml:space="preserve">If you are creating a stored procedure or view which will provide a dataset of query results (aka resultset) for subsequent reporting, pivoting.  </w:t>
            </w:r>
            <w:r w:rsidRPr="00E36CD4">
              <w:rPr>
                <w:rFonts w:ascii="Calibri" w:eastAsia="Times New Roman" w:hAnsi="Calibri" w:cs="Times New Roman"/>
                <w:sz w:val="24"/>
                <w:szCs w:val="24"/>
              </w:rPr>
              <w:t>You can also in</w:t>
            </w:r>
            <w:r>
              <w:rPr>
                <w:rFonts w:ascii="Calibri" w:eastAsia="Times New Roman" w:hAnsi="Calibri" w:cs="Times New Roman"/>
                <w:sz w:val="24"/>
                <w:szCs w:val="24"/>
              </w:rPr>
              <w:t>clude fewer levels of grouping (lower granular data)</w:t>
            </w:r>
            <w:r w:rsidRPr="00E36CD4">
              <w:rPr>
                <w:rFonts w:ascii="Calibri" w:eastAsia="Times New Roman" w:hAnsi="Calibri" w:cs="Times New Roman"/>
                <w:sz w:val="24"/>
                <w:szCs w:val="24"/>
              </w:rPr>
              <w:t xml:space="preserve"> </w:t>
            </w:r>
            <w:r>
              <w:rPr>
                <w:rFonts w:ascii="Calibri" w:eastAsia="Times New Roman" w:hAnsi="Calibri" w:cs="Times New Roman"/>
                <w:sz w:val="24"/>
                <w:szCs w:val="24"/>
              </w:rPr>
              <w:t xml:space="preserve">in </w:t>
            </w:r>
            <w:r w:rsidRPr="00E36CD4">
              <w:rPr>
                <w:rFonts w:ascii="Calibri" w:eastAsia="Times New Roman" w:hAnsi="Calibri" w:cs="Times New Roman"/>
                <w:sz w:val="24"/>
                <w:szCs w:val="24"/>
              </w:rPr>
              <w:t xml:space="preserve">your query flatten out the dimension and show for example </w:t>
            </w:r>
            <w:r>
              <w:rPr>
                <w:rFonts w:ascii="Calibri" w:eastAsia="Times New Roman" w:hAnsi="Calibri" w:cs="Times New Roman"/>
                <w:sz w:val="24"/>
                <w:szCs w:val="24"/>
              </w:rPr>
              <w:t xml:space="preserve">all </w:t>
            </w:r>
            <w:r w:rsidRPr="00E36CD4">
              <w:rPr>
                <w:rFonts w:ascii="Calibri" w:eastAsia="Times New Roman" w:hAnsi="Calibri" w:cs="Times New Roman"/>
                <w:sz w:val="24"/>
                <w:szCs w:val="24"/>
              </w:rPr>
              <w:t>levels of geographic data (continent, country, region) or levels of product groupings (product category, product line, product ID)</w:t>
            </w:r>
            <w:r>
              <w:rPr>
                <w:rFonts w:ascii="Calibri" w:eastAsia="Times New Roman" w:hAnsi="Calibri" w:cs="Times New Roman"/>
                <w:sz w:val="24"/>
                <w:szCs w:val="24"/>
              </w:rPr>
              <w:br/>
            </w:r>
          </w:p>
        </w:tc>
        <w:tc>
          <w:tcPr>
            <w:tcW w:w="3010" w:type="dxa"/>
            <w:vAlign w:val="center"/>
            <w:hideMark/>
          </w:tcPr>
          <w:p w:rsidR="006E3DD3" w:rsidRPr="00E36CD4" w:rsidRDefault="006E3DD3"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sz w:val="24"/>
                <w:szCs w:val="24"/>
              </w:rPr>
              <w:lastRenderedPageBreak/>
              <w:t>Pivot queries provide a static compacted table of results displaying ONE aggregated value in a tabular format. The aggregation for the ONE calculated value is based on two dimensions.</w:t>
            </w:r>
            <w:r w:rsidRPr="00E36CD4">
              <w:rPr>
                <w:rFonts w:ascii="Calibri" w:eastAsia="Times New Roman" w:hAnsi="Calibri" w:cs="Times New Roman"/>
                <w:sz w:val="24"/>
                <w:szCs w:val="24"/>
              </w:rPr>
              <w:br/>
            </w:r>
            <w:r w:rsidRPr="00E36CD4">
              <w:rPr>
                <w:rFonts w:ascii="Calibri" w:eastAsia="Times New Roman" w:hAnsi="Calibri" w:cs="Times New Roman"/>
                <w:sz w:val="24"/>
                <w:szCs w:val="24"/>
              </w:rPr>
              <w:br/>
              <w:t>For example production units can be shown for month and machine</w:t>
            </w:r>
            <w:r w:rsidRPr="00E36CD4">
              <w:rPr>
                <w:rFonts w:ascii="Calibri" w:eastAsia="Times New Roman" w:hAnsi="Calibri" w:cs="Times New Roman"/>
                <w:sz w:val="24"/>
                <w:szCs w:val="24"/>
              </w:rPr>
              <w:br/>
            </w:r>
            <w:r w:rsidRPr="00E36CD4">
              <w:rPr>
                <w:rFonts w:ascii="Calibri" w:eastAsia="Times New Roman" w:hAnsi="Calibri" w:cs="Times New Roman"/>
                <w:sz w:val="24"/>
                <w:szCs w:val="24"/>
              </w:rPr>
              <w:lastRenderedPageBreak/>
              <w:t>Total Sales units sold can be totaled for city and product line</w:t>
            </w:r>
          </w:p>
        </w:tc>
      </w:tr>
    </w:tbl>
    <w:tbl>
      <w:tblPr>
        <w:tblStyle w:val="TableGrid"/>
        <w:tblW w:w="0" w:type="auto"/>
        <w:tblLook w:val="04A0" w:firstRow="1" w:lastRow="0" w:firstColumn="1" w:lastColumn="0" w:noHBand="0" w:noVBand="1"/>
      </w:tblPr>
      <w:tblGrid>
        <w:gridCol w:w="1615"/>
        <w:gridCol w:w="4590"/>
        <w:gridCol w:w="6745"/>
      </w:tblGrid>
      <w:tr w:rsidR="006E3DD3" w:rsidTr="00312E8D">
        <w:tc>
          <w:tcPr>
            <w:tcW w:w="1615" w:type="dxa"/>
          </w:tcPr>
          <w:p w:rsidR="006E3DD3" w:rsidRDefault="006E3DD3" w:rsidP="00312E8D"/>
        </w:tc>
        <w:tc>
          <w:tcPr>
            <w:tcW w:w="4590" w:type="dxa"/>
          </w:tcPr>
          <w:p w:rsidR="006E3DD3" w:rsidRPr="002F6601" w:rsidRDefault="006E3DD3" w:rsidP="00312E8D">
            <w:pPr>
              <w:rPr>
                <w:rFonts w:ascii="Calibri" w:eastAsia="Times New Roman" w:hAnsi="Calibri" w:cs="Times New Roman"/>
                <w:b/>
                <w:color w:val="0070C0"/>
                <w:sz w:val="24"/>
                <w:szCs w:val="24"/>
              </w:rPr>
            </w:pPr>
          </w:p>
        </w:tc>
        <w:tc>
          <w:tcPr>
            <w:tcW w:w="6745" w:type="dxa"/>
            <w:vAlign w:val="center"/>
          </w:tcPr>
          <w:p w:rsidR="006E3DD3" w:rsidRPr="002F6601" w:rsidRDefault="006E3DD3" w:rsidP="00312E8D">
            <w:pPr>
              <w:rPr>
                <w:rFonts w:ascii="Calibri" w:eastAsia="Times New Roman" w:hAnsi="Calibri" w:cs="Times New Roman"/>
                <w:b/>
                <w:color w:val="0070C0"/>
                <w:sz w:val="24"/>
                <w:szCs w:val="24"/>
              </w:rPr>
            </w:pPr>
          </w:p>
        </w:tc>
      </w:tr>
      <w:tr w:rsidR="006E3DD3" w:rsidTr="00312E8D">
        <w:tc>
          <w:tcPr>
            <w:tcW w:w="1615" w:type="dxa"/>
          </w:tcPr>
          <w:p w:rsidR="006E3DD3" w:rsidRDefault="006E3DD3" w:rsidP="00312E8D"/>
          <w:p w:rsidR="006E3DD3" w:rsidRDefault="006E3DD3" w:rsidP="00312E8D"/>
        </w:tc>
        <w:tc>
          <w:tcPr>
            <w:tcW w:w="4590" w:type="dxa"/>
          </w:tcPr>
          <w:p w:rsidR="006E3DD3" w:rsidRPr="002F6601" w:rsidRDefault="006E3DD3" w:rsidP="00312E8D">
            <w:pPr>
              <w:rPr>
                <w:rFonts w:ascii="Calibri" w:eastAsia="Times New Roman" w:hAnsi="Calibri" w:cs="Times New Roman"/>
                <w:b/>
                <w:color w:val="0070C0"/>
                <w:sz w:val="24"/>
                <w:szCs w:val="24"/>
              </w:rPr>
            </w:pPr>
            <w:r w:rsidRPr="002F6601">
              <w:rPr>
                <w:rFonts w:ascii="Calibri" w:eastAsia="Times New Roman" w:hAnsi="Calibri" w:cs="Times New Roman"/>
                <w:b/>
                <w:color w:val="0070C0"/>
                <w:sz w:val="24"/>
                <w:szCs w:val="24"/>
              </w:rPr>
              <w:t>GROUP BY()</w:t>
            </w:r>
          </w:p>
        </w:tc>
        <w:tc>
          <w:tcPr>
            <w:tcW w:w="6745" w:type="dxa"/>
            <w:vAlign w:val="center"/>
          </w:tcPr>
          <w:p w:rsidR="006E3DD3" w:rsidRPr="002F6601" w:rsidRDefault="006E3DD3" w:rsidP="00312E8D">
            <w:pPr>
              <w:rPr>
                <w:rFonts w:ascii="Calibri" w:eastAsia="Times New Roman" w:hAnsi="Calibri" w:cs="Times New Roman"/>
                <w:b/>
                <w:color w:val="0070C0"/>
                <w:sz w:val="24"/>
                <w:szCs w:val="24"/>
              </w:rPr>
            </w:pPr>
            <w:r w:rsidRPr="002F6601">
              <w:rPr>
                <w:rFonts w:ascii="Calibri" w:eastAsia="Times New Roman" w:hAnsi="Calibri" w:cs="Times New Roman"/>
                <w:b/>
                <w:color w:val="0070C0"/>
                <w:sz w:val="24"/>
                <w:szCs w:val="24"/>
              </w:rPr>
              <w:t>PIVOT()</w:t>
            </w:r>
          </w:p>
        </w:tc>
      </w:tr>
      <w:tr w:rsidR="006E3DD3" w:rsidTr="00312E8D">
        <w:tc>
          <w:tcPr>
            <w:tcW w:w="1615" w:type="dxa"/>
          </w:tcPr>
          <w:p w:rsidR="006E3DD3" w:rsidRDefault="006E3DD3" w:rsidP="00312E8D">
            <w:r w:rsidRPr="002F6601">
              <w:rPr>
                <w:color w:val="FF0000"/>
              </w:rPr>
              <w:t>Advantages</w:t>
            </w:r>
          </w:p>
        </w:tc>
        <w:tc>
          <w:tcPr>
            <w:tcW w:w="4590" w:type="dxa"/>
          </w:tcPr>
          <w:p w:rsidR="006E3DD3" w:rsidRPr="00E36CD4" w:rsidRDefault="006E3DD3" w:rsidP="00312E8D">
            <w:pPr>
              <w:rPr>
                <w:rFonts w:ascii="Calibri" w:eastAsia="Times New Roman" w:hAnsi="Calibri" w:cs="Times New Roman"/>
                <w:sz w:val="24"/>
                <w:szCs w:val="24"/>
              </w:rPr>
            </w:pPr>
            <w:r w:rsidRPr="00E36CD4">
              <w:rPr>
                <w:rFonts w:ascii="Calibri" w:eastAsia="Times New Roman" w:hAnsi="Calibri" w:cs="Times New Roman"/>
                <w:sz w:val="24"/>
                <w:szCs w:val="24"/>
              </w:rPr>
              <w:t>1. Great tool to create new tables of compacted information - useful for subsequent reporting or analysis.</w:t>
            </w:r>
            <w:r w:rsidRPr="00E36CD4">
              <w:rPr>
                <w:rFonts w:ascii="Calibri" w:eastAsia="Times New Roman" w:hAnsi="Calibri" w:cs="Times New Roman"/>
                <w:sz w:val="24"/>
                <w:szCs w:val="24"/>
              </w:rPr>
              <w:br/>
            </w:r>
            <w:r w:rsidRPr="00E36CD4">
              <w:rPr>
                <w:rFonts w:ascii="Calibri" w:eastAsia="Times New Roman" w:hAnsi="Calibri" w:cs="Times New Roman"/>
                <w:sz w:val="24"/>
                <w:szCs w:val="24"/>
              </w:rPr>
              <w:br/>
              <w:t>2. Can include many columns of aggregated values - useful for creation of multiple KPI columns that are be the datasource for a KPI dashboard</w:t>
            </w:r>
            <w:r w:rsidRPr="00E36CD4">
              <w:rPr>
                <w:rFonts w:ascii="Calibri" w:eastAsia="Times New Roman" w:hAnsi="Calibri" w:cs="Times New Roman"/>
                <w:sz w:val="24"/>
                <w:szCs w:val="24"/>
              </w:rPr>
              <w:br/>
            </w:r>
            <w:r w:rsidRPr="00E36CD4">
              <w:rPr>
                <w:rFonts w:ascii="Calibri" w:eastAsia="Times New Roman" w:hAnsi="Calibri" w:cs="Times New Roman"/>
                <w:sz w:val="24"/>
                <w:szCs w:val="24"/>
              </w:rPr>
              <w:br/>
              <w:t xml:space="preserve">3. While data formatting usually occurs in the top level reporting software (excel, SSRS, Tableau) you can use the T-SQL </w:t>
            </w:r>
            <w:r w:rsidRPr="00E36CD4">
              <w:rPr>
                <w:rFonts w:ascii="Calibri" w:eastAsia="Times New Roman" w:hAnsi="Calibri" w:cs="Times New Roman"/>
                <w:sz w:val="24"/>
                <w:szCs w:val="24"/>
                <w:shd w:val="clear" w:color="auto" w:fill="FFFFFF"/>
              </w:rPr>
              <w:t>FORMAT(SUM(</w:t>
            </w:r>
            <w:proofErr w:type="spellStart"/>
            <w:r w:rsidRPr="00E36CD4">
              <w:rPr>
                <w:rFonts w:ascii="Calibri" w:eastAsia="Times New Roman" w:hAnsi="Calibri" w:cs="Times New Roman"/>
                <w:sz w:val="24"/>
                <w:szCs w:val="24"/>
                <w:shd w:val="clear" w:color="auto" w:fill="FFFFFF"/>
              </w:rPr>
              <w:t>FieldName</w:t>
            </w:r>
            <w:proofErr w:type="spellEnd"/>
            <w:r w:rsidRPr="00E36CD4">
              <w:rPr>
                <w:rFonts w:ascii="Calibri" w:eastAsia="Times New Roman" w:hAnsi="Calibri" w:cs="Times New Roman"/>
                <w:sz w:val="24"/>
                <w:szCs w:val="24"/>
                <w:shd w:val="clear" w:color="auto" w:fill="FFFFFF"/>
              </w:rPr>
              <w:t>),'N0')</w:t>
            </w:r>
          </w:p>
        </w:tc>
        <w:tc>
          <w:tcPr>
            <w:tcW w:w="6745" w:type="dxa"/>
            <w:vAlign w:val="center"/>
          </w:tcPr>
          <w:p w:rsidR="006E3DD3" w:rsidRPr="00E36CD4" w:rsidRDefault="006E3DD3" w:rsidP="00312E8D">
            <w:pPr>
              <w:rPr>
                <w:rFonts w:ascii="Calibri" w:eastAsia="Times New Roman" w:hAnsi="Calibri" w:cs="Times New Roman"/>
                <w:sz w:val="24"/>
                <w:szCs w:val="24"/>
              </w:rPr>
            </w:pPr>
            <w:r w:rsidRPr="00E36CD4">
              <w:rPr>
                <w:rFonts w:ascii="Calibri" w:eastAsia="Times New Roman" w:hAnsi="Calibri" w:cs="Times New Roman"/>
                <w:sz w:val="24"/>
                <w:szCs w:val="24"/>
              </w:rPr>
              <w:t xml:space="preserve">1. Great tool to compact a lot of data into one tabular format that looks and feels like a spreadsheet. </w:t>
            </w:r>
            <w:r w:rsidRPr="00E36CD4">
              <w:rPr>
                <w:rFonts w:ascii="Calibri" w:eastAsia="Times New Roman" w:hAnsi="Calibri" w:cs="Times New Roman"/>
                <w:sz w:val="24"/>
                <w:szCs w:val="24"/>
              </w:rPr>
              <w:br/>
            </w:r>
            <w:r w:rsidRPr="00E36CD4">
              <w:rPr>
                <w:rFonts w:ascii="Calibri" w:eastAsia="Times New Roman" w:hAnsi="Calibri" w:cs="Times New Roman"/>
                <w:sz w:val="24"/>
                <w:szCs w:val="24"/>
              </w:rPr>
              <w:br/>
              <w:t>2. The data format is known and therefore easy for the analyst or manager to understand the data very quickly</w:t>
            </w:r>
          </w:p>
        </w:tc>
      </w:tr>
      <w:tr w:rsidR="006E3DD3" w:rsidTr="00312E8D">
        <w:tc>
          <w:tcPr>
            <w:tcW w:w="1615" w:type="dxa"/>
          </w:tcPr>
          <w:p w:rsidR="006E3DD3" w:rsidRDefault="006E3DD3" w:rsidP="00312E8D">
            <w:r w:rsidRPr="002F6601">
              <w:rPr>
                <w:color w:val="FF0000"/>
              </w:rPr>
              <w:t>Disadvantages</w:t>
            </w:r>
          </w:p>
        </w:tc>
        <w:tc>
          <w:tcPr>
            <w:tcW w:w="4590" w:type="dxa"/>
          </w:tcPr>
          <w:p w:rsidR="006E3DD3" w:rsidRDefault="006E3DD3" w:rsidP="00312E8D">
            <w:r w:rsidRPr="00E36CD4">
              <w:rPr>
                <w:rFonts w:ascii="Calibri" w:eastAsia="Times New Roman" w:hAnsi="Calibri" w:cs="Times New Roman"/>
                <w:sz w:val="24"/>
                <w:szCs w:val="24"/>
              </w:rPr>
              <w:t>If you use more than one term in the GROUP BY clause you will receive duplicates in that column (down the page). Several columns of highly duplicate data (the first couple of columns for example) is har</w:t>
            </w:r>
            <w:r>
              <w:rPr>
                <w:rFonts w:ascii="Calibri" w:eastAsia="Times New Roman" w:hAnsi="Calibri" w:cs="Times New Roman"/>
                <w:sz w:val="24"/>
                <w:szCs w:val="24"/>
              </w:rPr>
              <w:t>d to look at in the result set IF you are directly copying the resultset from SQL Server to an Excel sheet.</w:t>
            </w:r>
            <w:r>
              <w:rPr>
                <w:rFonts w:ascii="Calibri" w:eastAsia="Times New Roman" w:hAnsi="Calibri" w:cs="Times New Roman"/>
                <w:sz w:val="24"/>
                <w:szCs w:val="24"/>
              </w:rPr>
              <w:br/>
            </w:r>
            <w:r>
              <w:rPr>
                <w:rFonts w:ascii="Calibri" w:eastAsia="Times New Roman" w:hAnsi="Calibri" w:cs="Times New Roman"/>
                <w:sz w:val="24"/>
                <w:szCs w:val="24"/>
              </w:rPr>
              <w:br/>
            </w:r>
            <w:r w:rsidRPr="00E36CD4">
              <w:rPr>
                <w:rFonts w:ascii="Calibri" w:eastAsia="Times New Roman" w:hAnsi="Calibri" w:cs="Times New Roman"/>
                <w:sz w:val="24"/>
                <w:szCs w:val="24"/>
              </w:rPr>
              <w:lastRenderedPageBreak/>
              <w:t>But if you use the result set as the data source for an Excel pivot table or SSRS re</w:t>
            </w:r>
            <w:r>
              <w:rPr>
                <w:rFonts w:ascii="Calibri" w:eastAsia="Times New Roman" w:hAnsi="Calibri" w:cs="Times New Roman"/>
                <w:sz w:val="24"/>
                <w:szCs w:val="24"/>
              </w:rPr>
              <w:t>port, then the duplicates</w:t>
            </w:r>
            <w:r w:rsidRPr="00E36CD4">
              <w:rPr>
                <w:rFonts w:ascii="Calibri" w:eastAsia="Times New Roman" w:hAnsi="Calibri" w:cs="Times New Roman"/>
                <w:sz w:val="24"/>
                <w:szCs w:val="24"/>
              </w:rPr>
              <w:t xml:space="preserve"> can be hidden</w:t>
            </w:r>
            <w:r>
              <w:rPr>
                <w:rFonts w:ascii="Calibri" w:eastAsia="Times New Roman" w:hAnsi="Calibri" w:cs="Times New Roman"/>
                <w:sz w:val="24"/>
                <w:szCs w:val="24"/>
              </w:rPr>
              <w:t xml:space="preserve"> and the granularity actually calculations on different dimensions and collection of dimensions.</w:t>
            </w:r>
            <w:r w:rsidRPr="00E36CD4">
              <w:rPr>
                <w:rFonts w:ascii="Calibri" w:eastAsia="Times New Roman" w:hAnsi="Calibri" w:cs="Times New Roman"/>
                <w:sz w:val="24"/>
                <w:szCs w:val="24"/>
              </w:rPr>
              <w:t>.</w:t>
            </w:r>
          </w:p>
        </w:tc>
        <w:tc>
          <w:tcPr>
            <w:tcW w:w="6745" w:type="dxa"/>
            <w:vAlign w:val="center"/>
          </w:tcPr>
          <w:p w:rsidR="006E3DD3" w:rsidRDefault="006E3DD3" w:rsidP="00312E8D">
            <w:pPr>
              <w:rPr>
                <w:rFonts w:ascii="Calibri" w:eastAsia="Times New Roman" w:hAnsi="Calibri" w:cs="Times New Roman"/>
                <w:sz w:val="24"/>
                <w:szCs w:val="24"/>
              </w:rPr>
            </w:pPr>
            <w:r w:rsidRPr="00E36CD4">
              <w:rPr>
                <w:rFonts w:ascii="Calibri" w:eastAsia="Times New Roman" w:hAnsi="Calibri" w:cs="Times New Roman"/>
                <w:sz w:val="24"/>
                <w:szCs w:val="24"/>
              </w:rPr>
              <w:lastRenderedPageBreak/>
              <w:t xml:space="preserve">1. </w:t>
            </w:r>
            <w:r>
              <w:rPr>
                <w:rFonts w:ascii="Calibri" w:eastAsia="Times New Roman" w:hAnsi="Calibri" w:cs="Times New Roman"/>
                <w:sz w:val="24"/>
                <w:szCs w:val="24"/>
              </w:rPr>
              <w:t xml:space="preserve">Typically you </w:t>
            </w:r>
            <w:r w:rsidRPr="00E36CD4">
              <w:rPr>
                <w:rFonts w:ascii="Calibri" w:eastAsia="Times New Roman" w:hAnsi="Calibri" w:cs="Times New Roman"/>
                <w:sz w:val="24"/>
                <w:szCs w:val="24"/>
              </w:rPr>
              <w:t xml:space="preserve">aggregate </w:t>
            </w:r>
            <w:r>
              <w:rPr>
                <w:rFonts w:ascii="Calibri" w:eastAsia="Times New Roman" w:hAnsi="Calibri" w:cs="Times New Roman"/>
                <w:sz w:val="24"/>
                <w:szCs w:val="24"/>
              </w:rPr>
              <w:t xml:space="preserve">on one dimension down the rows and one dimension across the columns and </w:t>
            </w:r>
            <w:r w:rsidRPr="00E36CD4">
              <w:rPr>
                <w:rFonts w:ascii="Calibri" w:eastAsia="Times New Roman" w:hAnsi="Calibri" w:cs="Times New Roman"/>
                <w:sz w:val="24"/>
                <w:szCs w:val="24"/>
              </w:rPr>
              <w:t>one data metric (one sum or one count, etc.)</w:t>
            </w:r>
            <w:r>
              <w:rPr>
                <w:rFonts w:ascii="Calibri" w:eastAsia="Times New Roman" w:hAnsi="Calibri" w:cs="Times New Roman"/>
                <w:sz w:val="24"/>
                <w:szCs w:val="24"/>
              </w:rPr>
              <w:t xml:space="preserve"> displayed as the cells inside the resultset</w:t>
            </w:r>
            <w:r w:rsidRPr="00E36CD4">
              <w:rPr>
                <w:rFonts w:ascii="Calibri" w:eastAsia="Times New Roman" w:hAnsi="Calibri" w:cs="Times New Roman"/>
                <w:sz w:val="24"/>
                <w:szCs w:val="24"/>
              </w:rPr>
              <w:t>. The same calculation is performed on each cell of data</w:t>
            </w:r>
            <w:r>
              <w:rPr>
                <w:rFonts w:ascii="Calibri" w:eastAsia="Times New Roman" w:hAnsi="Calibri" w:cs="Times New Roman"/>
                <w:sz w:val="24"/>
                <w:szCs w:val="24"/>
              </w:rPr>
              <w:t xml:space="preserve"> </w:t>
            </w:r>
            <w:r w:rsidRPr="00E36CD4">
              <w:rPr>
                <w:rFonts w:ascii="Calibri" w:eastAsia="Times New Roman" w:hAnsi="Calibri" w:cs="Times New Roman"/>
                <w:sz w:val="24"/>
                <w:szCs w:val="24"/>
              </w:rPr>
              <w:t>for example a total by the column and the row values (i</w:t>
            </w:r>
            <w:r>
              <w:rPr>
                <w:rFonts w:ascii="Calibri" w:eastAsia="Times New Roman" w:hAnsi="Calibri" w:cs="Times New Roman"/>
                <w:sz w:val="24"/>
                <w:szCs w:val="24"/>
              </w:rPr>
              <w:t>.</w:t>
            </w:r>
            <w:r w:rsidRPr="00E36CD4">
              <w:rPr>
                <w:rFonts w:ascii="Calibri" w:eastAsia="Times New Roman" w:hAnsi="Calibri" w:cs="Times New Roman"/>
                <w:sz w:val="24"/>
                <w:szCs w:val="24"/>
              </w:rPr>
              <w:t>e</w:t>
            </w:r>
            <w:r>
              <w:rPr>
                <w:rFonts w:ascii="Calibri" w:eastAsia="Times New Roman" w:hAnsi="Calibri" w:cs="Times New Roman"/>
                <w:sz w:val="24"/>
                <w:szCs w:val="24"/>
              </w:rPr>
              <w:t>.</w:t>
            </w:r>
            <w:r w:rsidRPr="00E36CD4">
              <w:rPr>
                <w:rFonts w:ascii="Calibri" w:eastAsia="Times New Roman" w:hAnsi="Calibri" w:cs="Times New Roman"/>
                <w:sz w:val="24"/>
                <w:szCs w:val="24"/>
              </w:rPr>
              <w:t xml:space="preserve"> east 2001, east 2002). </w:t>
            </w:r>
            <w:r>
              <w:rPr>
                <w:rFonts w:ascii="Calibri" w:eastAsia="Times New Roman" w:hAnsi="Calibri" w:cs="Times New Roman"/>
                <w:sz w:val="24"/>
                <w:szCs w:val="24"/>
              </w:rPr>
              <w:br/>
            </w:r>
          </w:p>
          <w:p w:rsidR="006E3DD3" w:rsidRDefault="006E3DD3" w:rsidP="00312E8D">
            <w:pPr>
              <w:rPr>
                <w:rFonts w:ascii="Calibri" w:eastAsia="Times New Roman" w:hAnsi="Calibri" w:cs="Times New Roman"/>
                <w:sz w:val="24"/>
                <w:szCs w:val="24"/>
              </w:rPr>
            </w:pPr>
            <w:r>
              <w:rPr>
                <w:rFonts w:ascii="Calibri" w:eastAsia="Times New Roman" w:hAnsi="Calibri" w:cs="Times New Roman"/>
                <w:sz w:val="24"/>
                <w:szCs w:val="24"/>
              </w:rPr>
              <w:t xml:space="preserve">Adding a second dimension to the rows down the page is fine and useful, but also can be confusing for the report reader (SSRS </w:t>
            </w:r>
            <w:r>
              <w:rPr>
                <w:rFonts w:ascii="Calibri" w:eastAsia="Times New Roman" w:hAnsi="Calibri" w:cs="Times New Roman"/>
                <w:sz w:val="24"/>
                <w:szCs w:val="24"/>
              </w:rPr>
              <w:lastRenderedPageBreak/>
              <w:t>conquers this problem with drill-down pivot reports, where you can show/hide columns and rows).</w:t>
            </w:r>
          </w:p>
          <w:p w:rsidR="006E3DD3" w:rsidRPr="00E36CD4" w:rsidRDefault="006E3DD3" w:rsidP="00312E8D">
            <w:pPr>
              <w:rPr>
                <w:rFonts w:ascii="Calibri" w:eastAsia="Times New Roman" w:hAnsi="Calibri" w:cs="Times New Roman"/>
                <w:sz w:val="24"/>
                <w:szCs w:val="24"/>
              </w:rPr>
            </w:pPr>
            <w:r>
              <w:rPr>
                <w:rFonts w:ascii="Calibri" w:eastAsia="Times New Roman" w:hAnsi="Calibri" w:cs="Times New Roman"/>
                <w:sz w:val="24"/>
                <w:szCs w:val="24"/>
              </w:rPr>
              <w:br/>
            </w:r>
            <w:r w:rsidRPr="00E36CD4">
              <w:rPr>
                <w:rFonts w:ascii="Calibri" w:eastAsia="Times New Roman" w:hAnsi="Calibri" w:cs="Times New Roman"/>
                <w:sz w:val="24"/>
                <w:szCs w:val="24"/>
              </w:rPr>
              <w:t xml:space="preserve">Adding a second metric </w:t>
            </w:r>
            <w:r>
              <w:rPr>
                <w:rFonts w:ascii="Calibri" w:eastAsia="Times New Roman" w:hAnsi="Calibri" w:cs="Times New Roman"/>
                <w:sz w:val="24"/>
                <w:szCs w:val="24"/>
              </w:rPr>
              <w:t xml:space="preserve">in the cells </w:t>
            </w:r>
            <w:r w:rsidRPr="00E36CD4">
              <w:rPr>
                <w:rFonts w:ascii="Calibri" w:eastAsia="Times New Roman" w:hAnsi="Calibri" w:cs="Times New Roman"/>
                <w:sz w:val="24"/>
                <w:szCs w:val="24"/>
              </w:rPr>
              <w:t xml:space="preserve">may be possible, but then the table gets MUCH harder to read. </w:t>
            </w:r>
            <w:r>
              <w:rPr>
                <w:rFonts w:ascii="Calibri" w:eastAsia="Times New Roman" w:hAnsi="Calibri" w:cs="Times New Roman"/>
                <w:sz w:val="24"/>
                <w:szCs w:val="24"/>
              </w:rPr>
              <w:t>Better to have two pivot tables.</w:t>
            </w:r>
            <w:r>
              <w:rPr>
                <w:rFonts w:ascii="Calibri" w:eastAsia="Times New Roman" w:hAnsi="Calibri" w:cs="Times New Roman"/>
                <w:sz w:val="24"/>
                <w:szCs w:val="24"/>
              </w:rPr>
              <w:br/>
            </w:r>
            <w:r w:rsidRPr="00E36CD4">
              <w:rPr>
                <w:rFonts w:ascii="Calibri" w:eastAsia="Times New Roman" w:hAnsi="Calibri" w:cs="Times New Roman"/>
                <w:sz w:val="24"/>
                <w:szCs w:val="24"/>
              </w:rPr>
              <w:br/>
              <w:t xml:space="preserve">2. If you need to group more than one value in a pivot table format </w:t>
            </w:r>
            <w:r>
              <w:rPr>
                <w:rFonts w:ascii="Calibri" w:eastAsia="Times New Roman" w:hAnsi="Calibri" w:cs="Times New Roman"/>
                <w:sz w:val="24"/>
                <w:szCs w:val="24"/>
              </w:rPr>
              <w:t>–</w:t>
            </w:r>
            <w:r w:rsidRPr="00E36CD4">
              <w:rPr>
                <w:rFonts w:ascii="Calibri" w:eastAsia="Times New Roman" w:hAnsi="Calibri" w:cs="Times New Roman"/>
                <w:sz w:val="24"/>
                <w:szCs w:val="24"/>
              </w:rPr>
              <w:t xml:space="preserve"> </w:t>
            </w:r>
            <w:r>
              <w:rPr>
                <w:rFonts w:ascii="Calibri" w:eastAsia="Times New Roman" w:hAnsi="Calibri" w:cs="Times New Roman"/>
                <w:sz w:val="24"/>
                <w:szCs w:val="24"/>
              </w:rPr>
              <w:t xml:space="preserve">it’s easier to </w:t>
            </w:r>
            <w:r w:rsidRPr="00E36CD4">
              <w:rPr>
                <w:rFonts w:ascii="Calibri" w:eastAsia="Times New Roman" w:hAnsi="Calibri" w:cs="Times New Roman"/>
                <w:sz w:val="24"/>
                <w:szCs w:val="24"/>
              </w:rPr>
              <w:t>use Excel or SSRS.</w:t>
            </w:r>
          </w:p>
        </w:tc>
      </w:tr>
      <w:tr w:rsidR="006E3DD3" w:rsidTr="00312E8D">
        <w:tc>
          <w:tcPr>
            <w:tcW w:w="1615" w:type="dxa"/>
          </w:tcPr>
          <w:p w:rsidR="006E3DD3" w:rsidRDefault="006E3DD3" w:rsidP="00312E8D"/>
        </w:tc>
        <w:tc>
          <w:tcPr>
            <w:tcW w:w="4590" w:type="dxa"/>
          </w:tcPr>
          <w:p w:rsidR="006E3DD3" w:rsidRDefault="006E3DD3" w:rsidP="00312E8D"/>
        </w:tc>
        <w:tc>
          <w:tcPr>
            <w:tcW w:w="6745" w:type="dxa"/>
          </w:tcPr>
          <w:p w:rsidR="006E3DD3" w:rsidRDefault="006E3DD3" w:rsidP="00312E8D"/>
        </w:tc>
      </w:tr>
    </w:tbl>
    <w:tbl>
      <w:tblPr>
        <w:tblW w:w="4963" w:type="pct"/>
        <w:tblCellSpacing w:w="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62"/>
        <w:gridCol w:w="6492"/>
      </w:tblGrid>
      <w:tr w:rsidR="006E3DD3" w:rsidRPr="00E36CD4" w:rsidTr="00344D70">
        <w:trPr>
          <w:trHeight w:val="2490"/>
          <w:tblCellSpacing w:w="15" w:type="dxa"/>
        </w:trPr>
        <w:tc>
          <w:tcPr>
            <w:tcW w:w="12794" w:type="dxa"/>
            <w:gridSpan w:val="2"/>
            <w:vAlign w:val="center"/>
          </w:tcPr>
          <w:p w:rsidR="006E3DD3" w:rsidRPr="00E36CD4" w:rsidRDefault="006E3DD3" w:rsidP="00312E8D">
            <w:pPr>
              <w:spacing w:after="0" w:line="240" w:lineRule="auto"/>
              <w:rPr>
                <w:rFonts w:ascii="Calibri" w:eastAsia="Times New Roman" w:hAnsi="Calibri" w:cs="Times New Roman"/>
                <w:color w:val="000000"/>
                <w:sz w:val="24"/>
                <w:szCs w:val="24"/>
              </w:rPr>
            </w:pPr>
            <w:r w:rsidRPr="00E36CD4">
              <w:rPr>
                <w:rFonts w:ascii="Calibri" w:eastAsia="Times New Roman" w:hAnsi="Calibri" w:cs="Times New Roman"/>
                <w:b/>
                <w:bCs/>
                <w:i/>
                <w:iCs/>
                <w:color w:val="333333"/>
                <w:sz w:val="24"/>
                <w:szCs w:val="24"/>
              </w:rPr>
              <w:t xml:space="preserve">FAQ: </w:t>
            </w:r>
            <w:r w:rsidRPr="00E36CD4">
              <w:rPr>
                <w:rFonts w:ascii="Calibri" w:eastAsia="Times New Roman" w:hAnsi="Calibri" w:cs="Times New Roman"/>
                <w:b/>
                <w:bCs/>
                <w:i/>
                <w:iCs/>
                <w:color w:val="333333"/>
                <w:sz w:val="24"/>
                <w:szCs w:val="24"/>
              </w:rPr>
              <w:br/>
            </w:r>
            <w:r w:rsidRPr="00E36CD4">
              <w:rPr>
                <w:rFonts w:ascii="Calibri" w:eastAsia="Times New Roman" w:hAnsi="Calibri" w:cs="Times New Roman"/>
                <w:b/>
                <w:bCs/>
                <w:i/>
                <w:iCs/>
                <w:color w:val="333333"/>
                <w:sz w:val="24"/>
                <w:szCs w:val="24"/>
              </w:rPr>
              <w:br/>
              <w:t xml:space="preserve">Q1: Why not just use an Excel Pivot table - they are easier to deal with. </w:t>
            </w:r>
            <w:r w:rsidRPr="00E36CD4">
              <w:rPr>
                <w:rFonts w:ascii="Calibri" w:eastAsia="Times New Roman" w:hAnsi="Calibri" w:cs="Times New Roman"/>
                <w:color w:val="333333"/>
                <w:sz w:val="24"/>
                <w:szCs w:val="24"/>
              </w:rPr>
              <w:br/>
            </w:r>
            <w:r w:rsidRPr="00E36CD4">
              <w:rPr>
                <w:rFonts w:ascii="Calibri" w:eastAsia="Times New Roman" w:hAnsi="Calibri" w:cs="Times New Roman"/>
                <w:b/>
                <w:bCs/>
                <w:i/>
                <w:iCs/>
                <w:color w:val="333333"/>
                <w:sz w:val="24"/>
                <w:szCs w:val="24"/>
              </w:rPr>
              <w:t>Answer:</w:t>
            </w:r>
            <w:r w:rsidRPr="00E36CD4">
              <w:rPr>
                <w:rFonts w:ascii="Calibri" w:eastAsia="Times New Roman" w:hAnsi="Calibri" w:cs="Times New Roman"/>
                <w:color w:val="333333"/>
                <w:sz w:val="24"/>
                <w:szCs w:val="24"/>
              </w:rPr>
              <w:t xml:space="preserve"> Many times an Excel pivot table is the way to go, if you are the analyst interacting with the data </w:t>
            </w:r>
            <w:r w:rsidRPr="00E36CD4">
              <w:rPr>
                <w:rFonts w:ascii="Calibri" w:eastAsia="Times New Roman" w:hAnsi="Calibri" w:cs="Times New Roman"/>
                <w:i/>
                <w:iCs/>
                <w:color w:val="333333"/>
                <w:sz w:val="24"/>
                <w:szCs w:val="24"/>
              </w:rPr>
              <w:t>in a live OLAP session</w:t>
            </w:r>
            <w:r w:rsidRPr="00E36CD4">
              <w:rPr>
                <w:rFonts w:ascii="Calibri" w:eastAsia="Times New Roman" w:hAnsi="Calibri" w:cs="Times New Roman"/>
                <w:color w:val="333333"/>
                <w:sz w:val="24"/>
                <w:szCs w:val="24"/>
              </w:rPr>
              <w:t xml:space="preserve">. You might even build an Excel spreadsheet and post it to </w:t>
            </w:r>
            <w:proofErr w:type="spellStart"/>
            <w:r w:rsidRPr="00E36CD4">
              <w:rPr>
                <w:rFonts w:ascii="Calibri" w:eastAsia="Times New Roman" w:hAnsi="Calibri" w:cs="Times New Roman"/>
                <w:color w:val="333333"/>
                <w:sz w:val="24"/>
                <w:szCs w:val="24"/>
              </w:rPr>
              <w:t>Sharepoint</w:t>
            </w:r>
            <w:proofErr w:type="spellEnd"/>
            <w:r w:rsidRPr="00E36CD4">
              <w:rPr>
                <w:rFonts w:ascii="Calibri" w:eastAsia="Times New Roman" w:hAnsi="Calibri" w:cs="Times New Roman"/>
                <w:color w:val="333333"/>
                <w:sz w:val="24"/>
                <w:szCs w:val="24"/>
              </w:rPr>
              <w:t xml:space="preserve"> for an analyst or manager to interact with. Other times you build production reports and dashboards that are consumed by others in regular time intervals. In that instance you need the data to become automagically pre-aggregated into the tabular format, so that it can serve as the data source for production reports, and charts. Other times the PIVOT query is used in the SSIS process of building a data warehouse...wherein you implement several data transformation steps to aggregate the data for different levels of management.</w:t>
            </w:r>
            <w:r w:rsidRPr="00E36CD4">
              <w:rPr>
                <w:rFonts w:ascii="Calibri" w:eastAsia="Times New Roman" w:hAnsi="Calibri" w:cs="Times New Roman"/>
                <w:color w:val="333333"/>
                <w:sz w:val="24"/>
                <w:szCs w:val="24"/>
              </w:rPr>
              <w:br/>
            </w:r>
            <w:r w:rsidRPr="00E36CD4">
              <w:rPr>
                <w:rFonts w:ascii="Calibri" w:eastAsia="Times New Roman" w:hAnsi="Calibri" w:cs="Times New Roman"/>
                <w:color w:val="333333"/>
                <w:sz w:val="24"/>
                <w:szCs w:val="24"/>
              </w:rPr>
              <w:br/>
            </w:r>
            <w:r w:rsidRPr="00E36CD4">
              <w:rPr>
                <w:rFonts w:ascii="Calibri" w:eastAsia="Times New Roman" w:hAnsi="Calibri" w:cs="Times New Roman"/>
                <w:color w:val="000000"/>
                <w:sz w:val="24"/>
                <w:szCs w:val="24"/>
                <w:shd w:val="clear" w:color="auto" w:fill="FFFF00"/>
              </w:rPr>
              <w:t>WHY NOT JUST USE A GROUP BY QUERY?</w:t>
            </w:r>
            <w:r w:rsidRPr="00E36CD4">
              <w:rPr>
                <w:rFonts w:ascii="Calibri" w:eastAsia="Times New Roman" w:hAnsi="Calibri" w:cs="Times New Roman"/>
                <w:color w:val="000000"/>
                <w:sz w:val="24"/>
                <w:szCs w:val="24"/>
                <w:shd w:val="clear" w:color="auto" w:fill="FFFF00"/>
              </w:rPr>
              <w:br/>
            </w:r>
            <w:r w:rsidRPr="00E36CD4">
              <w:rPr>
                <w:rFonts w:ascii="Calibri" w:eastAsia="Times New Roman" w:hAnsi="Calibri" w:cs="Times New Roman"/>
                <w:color w:val="000000"/>
                <w:sz w:val="24"/>
                <w:szCs w:val="24"/>
                <w:shd w:val="clear" w:color="auto" w:fill="FFFF00"/>
              </w:rPr>
              <w:br/>
            </w:r>
            <w:r w:rsidRPr="00E36CD4">
              <w:rPr>
                <w:rFonts w:ascii="Calibri" w:eastAsia="Times New Roman" w:hAnsi="Calibri" w:cs="Times New Roman"/>
                <w:color w:val="000000"/>
                <w:sz w:val="24"/>
                <w:szCs w:val="24"/>
              </w:rPr>
              <w:t>Group by queries produce tall tables with many rows that you have to scroll down. Pivots give a more compact, spreadsheet-like response.</w:t>
            </w:r>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br/>
              <w:t>GROUP BY queries do have an advantage though, they allow you to aggregate different calculations for each group (here A COUNT, SUM AND AVERAGE). Pivots just aggregate one number.</w:t>
            </w:r>
            <w:r w:rsidRPr="00E36CD4">
              <w:rPr>
                <w:rFonts w:ascii="Calibri" w:eastAsia="Times New Roman" w:hAnsi="Calibri" w:cs="Times New Roman"/>
                <w:color w:val="000000"/>
                <w:sz w:val="24"/>
                <w:szCs w:val="24"/>
              </w:rPr>
              <w:br/>
            </w:r>
          </w:p>
          <w:p w:rsidR="006E3DD3" w:rsidRPr="00E36CD4" w:rsidRDefault="006E3DD3" w:rsidP="00312E8D">
            <w:pPr>
              <w:spacing w:after="0" w:line="240" w:lineRule="auto"/>
              <w:rPr>
                <w:rFonts w:ascii="Calibri" w:eastAsia="Times New Roman" w:hAnsi="Calibri" w:cs="Times New Roman"/>
                <w:color w:val="000000"/>
                <w:sz w:val="24"/>
                <w:szCs w:val="24"/>
              </w:rPr>
            </w:pPr>
            <w:r w:rsidRPr="00E36CD4">
              <w:rPr>
                <w:rFonts w:ascii="Calibri" w:eastAsia="Times New Roman" w:hAnsi="Calibri" w:cs="Times New Roman"/>
                <w:color w:val="000000"/>
                <w:sz w:val="24"/>
                <w:szCs w:val="24"/>
              </w:rPr>
              <w:t>Because so many columns and aggregations can be provided, GROUP BY queries are a good pre-processing vehicle which result in good base data for Pivot tables enabling further processing.</w:t>
            </w:r>
          </w:p>
          <w:p w:rsidR="006E3DD3" w:rsidRPr="00E36CD4" w:rsidRDefault="006E3DD3" w:rsidP="00312E8D">
            <w:pPr>
              <w:spacing w:after="0" w:line="240" w:lineRule="auto"/>
              <w:rPr>
                <w:rFonts w:ascii="Calibri" w:eastAsia="Times New Roman" w:hAnsi="Calibri" w:cs="Times New Roman"/>
                <w:color w:val="000000"/>
                <w:sz w:val="24"/>
                <w:szCs w:val="24"/>
              </w:rPr>
            </w:pPr>
          </w:p>
        </w:tc>
      </w:tr>
      <w:tr w:rsidR="00344D70" w:rsidRPr="00E36CD4" w:rsidTr="00344D70">
        <w:trPr>
          <w:trHeight w:val="2490"/>
          <w:tblCellSpacing w:w="15" w:type="dxa"/>
        </w:trPr>
        <w:tc>
          <w:tcPr>
            <w:tcW w:w="6382" w:type="dxa"/>
            <w:vAlign w:val="center"/>
            <w:hideMark/>
          </w:tcPr>
          <w:p w:rsidR="00344D70" w:rsidRDefault="00344D70" w:rsidP="00312E8D">
            <w:pPr>
              <w:spacing w:after="0" w:line="240" w:lineRule="auto"/>
              <w:rPr>
                <w:rFonts w:ascii="Calibri" w:eastAsia="Times New Roman" w:hAnsi="Calibri" w:cs="Times New Roman"/>
                <w:color w:val="000000"/>
                <w:sz w:val="24"/>
                <w:szCs w:val="24"/>
              </w:rPr>
            </w:pPr>
            <w:r w:rsidRPr="00E36CD4">
              <w:rPr>
                <w:rFonts w:ascii="Calibri" w:eastAsia="Times New Roman" w:hAnsi="Calibri" w:cs="Times New Roman"/>
                <w:color w:val="000000"/>
                <w:sz w:val="24"/>
                <w:szCs w:val="24"/>
              </w:rPr>
              <w:lastRenderedPageBreak/>
              <w:t>USE [AdventureWorks2012];</w:t>
            </w:r>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br/>
              <w:t>SELECT YEAR(</w:t>
            </w:r>
            <w:proofErr w:type="spellStart"/>
            <w:r w:rsidRPr="00E36CD4">
              <w:rPr>
                <w:rFonts w:ascii="Calibri" w:eastAsia="Times New Roman" w:hAnsi="Calibri" w:cs="Times New Roman"/>
                <w:color w:val="000000"/>
                <w:sz w:val="24"/>
                <w:szCs w:val="24"/>
              </w:rPr>
              <w:t>OrderDate</w:t>
            </w:r>
            <w:proofErr w:type="spellEnd"/>
            <w:r w:rsidRPr="00E36CD4">
              <w:rPr>
                <w:rFonts w:ascii="Calibri" w:eastAsia="Times New Roman" w:hAnsi="Calibri" w:cs="Times New Roman"/>
                <w:color w:val="000000"/>
                <w:sz w:val="24"/>
                <w:szCs w:val="24"/>
              </w:rPr>
              <w:t>) AS [</w:t>
            </w:r>
            <w:proofErr w:type="spellStart"/>
            <w:r w:rsidRPr="00E36CD4">
              <w:rPr>
                <w:rFonts w:ascii="Calibri" w:eastAsia="Times New Roman" w:hAnsi="Calibri" w:cs="Times New Roman"/>
                <w:color w:val="000000"/>
                <w:sz w:val="24"/>
                <w:szCs w:val="24"/>
              </w:rPr>
              <w:t>OrderYear</w:t>
            </w:r>
            <w:proofErr w:type="spellEnd"/>
            <w:r w:rsidRPr="00E36CD4">
              <w:rPr>
                <w:rFonts w:ascii="Calibri" w:eastAsia="Times New Roman" w:hAnsi="Calibri" w:cs="Times New Roman"/>
                <w:color w:val="000000"/>
                <w:sz w:val="24"/>
                <w:szCs w:val="24"/>
              </w:rPr>
              <w:t>]</w:t>
            </w:r>
            <w:r>
              <w:rPr>
                <w:rFonts w:ascii="Calibri" w:eastAsia="Times New Roman" w:hAnsi="Calibri" w:cs="Times New Roman"/>
                <w:color w:val="000000"/>
                <w:sz w:val="24"/>
                <w:szCs w:val="24"/>
              </w:rPr>
              <w:t>, Month(</w:t>
            </w:r>
            <w:proofErr w:type="spellStart"/>
            <w:r>
              <w:rPr>
                <w:rFonts w:ascii="Calibri" w:eastAsia="Times New Roman" w:hAnsi="Calibri" w:cs="Times New Roman"/>
                <w:color w:val="000000"/>
                <w:sz w:val="24"/>
                <w:szCs w:val="24"/>
              </w:rPr>
              <w:t>OrderDate</w:t>
            </w:r>
            <w:proofErr w:type="spellEnd"/>
            <w:r>
              <w:rPr>
                <w:rFonts w:ascii="Calibri" w:eastAsia="Times New Roman" w:hAnsi="Calibri" w:cs="Times New Roman"/>
                <w:color w:val="000000"/>
                <w:sz w:val="24"/>
                <w:szCs w:val="24"/>
              </w:rPr>
              <w:t>) AS [Month#]</w:t>
            </w:r>
          </w:p>
          <w:p w:rsidR="00344D70" w:rsidRPr="00E36CD4" w:rsidRDefault="00344D70" w:rsidP="00312E8D">
            <w:pPr>
              <w:spacing w:after="0" w:line="240" w:lineRule="auto"/>
              <w:rPr>
                <w:rFonts w:ascii="Calibri" w:eastAsia="Times New Roman" w:hAnsi="Calibri" w:cs="Times New Roman"/>
                <w:sz w:val="24"/>
                <w:szCs w:val="24"/>
              </w:rPr>
            </w:pPr>
            <w:r w:rsidRPr="00E36CD4">
              <w:rPr>
                <w:rFonts w:ascii="Calibri" w:eastAsia="Times New Roman" w:hAnsi="Calibri" w:cs="Times New Roman"/>
                <w:color w:val="000000"/>
                <w:sz w:val="24"/>
                <w:szCs w:val="24"/>
              </w:rPr>
              <w:t>, DATENAME(</w:t>
            </w:r>
            <w:proofErr w:type="spellStart"/>
            <w:r w:rsidRPr="00E36CD4">
              <w:rPr>
                <w:rFonts w:ascii="Calibri" w:eastAsia="Times New Roman" w:hAnsi="Calibri" w:cs="Times New Roman"/>
                <w:color w:val="000000"/>
                <w:sz w:val="24"/>
                <w:szCs w:val="24"/>
              </w:rPr>
              <w:t>MONTH,OrderDate</w:t>
            </w:r>
            <w:proofErr w:type="spellEnd"/>
            <w:r w:rsidRPr="00E36CD4">
              <w:rPr>
                <w:rFonts w:ascii="Calibri" w:eastAsia="Times New Roman" w:hAnsi="Calibri" w:cs="Times New Roman"/>
                <w:color w:val="000000"/>
                <w:sz w:val="24"/>
                <w:szCs w:val="24"/>
              </w:rPr>
              <w:t>) AS [Month]</w:t>
            </w:r>
            <w:r w:rsidRPr="00E36CD4">
              <w:rPr>
                <w:rFonts w:ascii="Calibri" w:eastAsia="Times New Roman" w:hAnsi="Calibri" w:cs="Times New Roman"/>
                <w:color w:val="000000"/>
                <w:sz w:val="24"/>
                <w:szCs w:val="24"/>
              </w:rPr>
              <w:br/>
              <w:t>, COUNT([</w:t>
            </w:r>
            <w:proofErr w:type="spellStart"/>
            <w:r w:rsidRPr="00E36CD4">
              <w:rPr>
                <w:rFonts w:ascii="Calibri" w:eastAsia="Times New Roman" w:hAnsi="Calibri" w:cs="Times New Roman"/>
                <w:color w:val="000000"/>
                <w:sz w:val="24"/>
                <w:szCs w:val="24"/>
              </w:rPr>
              <w:t>SalesOrderID</w:t>
            </w:r>
            <w:proofErr w:type="spellEnd"/>
            <w:r w:rsidRPr="00E36CD4">
              <w:rPr>
                <w:rFonts w:ascii="Calibri" w:eastAsia="Times New Roman" w:hAnsi="Calibri" w:cs="Times New Roman"/>
                <w:color w:val="000000"/>
                <w:sz w:val="24"/>
                <w:szCs w:val="24"/>
              </w:rPr>
              <w:t>]) AS [# Orders</w:t>
            </w:r>
            <w:r w:rsidRPr="00EF7229">
              <w:rPr>
                <w:rFonts w:ascii="Calibri" w:eastAsia="Times New Roman" w:hAnsi="Calibri" w:cs="Times New Roman"/>
                <w:color w:val="000000"/>
                <w:sz w:val="24"/>
                <w:szCs w:val="24"/>
              </w:rPr>
              <w:t>]</w:t>
            </w:r>
            <w:r>
              <w:rPr>
                <w:rFonts w:ascii="Calibri" w:eastAsia="Times New Roman" w:hAnsi="Calibri" w:cs="Times New Roman"/>
                <w:color w:val="000000"/>
                <w:sz w:val="24"/>
                <w:szCs w:val="24"/>
              </w:rPr>
              <w:br/>
            </w:r>
            <w:r w:rsidRPr="00EF7229">
              <w:rPr>
                <w:rFonts w:ascii="Calibri" w:eastAsia="Times New Roman" w:hAnsi="Calibri" w:cs="Times New Roman"/>
                <w:color w:val="000000"/>
                <w:sz w:val="24"/>
                <w:szCs w:val="24"/>
              </w:rPr>
              <w:t xml:space="preserve">, </w:t>
            </w:r>
            <w:r w:rsidRPr="00EF7229">
              <w:rPr>
                <w:rFonts w:ascii="Calibri" w:eastAsia="Times New Roman" w:hAnsi="Calibri" w:cs="Times New Roman"/>
                <w:color w:val="000000"/>
                <w:sz w:val="24"/>
                <w:szCs w:val="24"/>
                <w:highlight w:val="lightGray"/>
                <w:shd w:val="clear" w:color="auto" w:fill="FFFF00"/>
              </w:rPr>
              <w:t>FORMAT(AVG(</w:t>
            </w:r>
            <w:proofErr w:type="spellStart"/>
            <w:r w:rsidRPr="00EF7229">
              <w:rPr>
                <w:rFonts w:ascii="Calibri" w:eastAsia="Times New Roman" w:hAnsi="Calibri" w:cs="Times New Roman"/>
                <w:color w:val="000000"/>
                <w:sz w:val="24"/>
                <w:szCs w:val="24"/>
                <w:highlight w:val="lightGray"/>
                <w:shd w:val="clear" w:color="auto" w:fill="FFFF00"/>
              </w:rPr>
              <w:t>TotalDue</w:t>
            </w:r>
            <w:proofErr w:type="spellEnd"/>
            <w:r w:rsidRPr="00EF7229">
              <w:rPr>
                <w:rFonts w:ascii="Calibri" w:eastAsia="Times New Roman" w:hAnsi="Calibri" w:cs="Times New Roman"/>
                <w:color w:val="000000"/>
                <w:sz w:val="24"/>
                <w:szCs w:val="24"/>
                <w:highlight w:val="lightGray"/>
                <w:shd w:val="clear" w:color="auto" w:fill="FFFF00"/>
              </w:rPr>
              <w:t>), 'N0')</w:t>
            </w:r>
            <w:r>
              <w:rPr>
                <w:rFonts w:ascii="Calibri" w:eastAsia="Times New Roman" w:hAnsi="Calibri" w:cs="Times New Roman"/>
                <w:color w:val="000000"/>
                <w:sz w:val="24"/>
                <w:szCs w:val="24"/>
              </w:rPr>
              <w:t xml:space="preserve"> AS [Avg. Sale for Month]</w:t>
            </w:r>
            <w:r>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t xml:space="preserve">, </w:t>
            </w:r>
            <w:r w:rsidRPr="00EF7229">
              <w:rPr>
                <w:rFonts w:ascii="Calibri" w:eastAsia="Times New Roman" w:hAnsi="Calibri" w:cs="Times New Roman"/>
                <w:color w:val="000000"/>
                <w:sz w:val="24"/>
                <w:szCs w:val="24"/>
                <w:highlight w:val="lightGray"/>
                <w:shd w:val="clear" w:color="auto" w:fill="FFFF00"/>
              </w:rPr>
              <w:t>FORMAT(SUM(</w:t>
            </w:r>
            <w:proofErr w:type="spellStart"/>
            <w:r w:rsidRPr="00EF7229">
              <w:rPr>
                <w:rFonts w:ascii="Calibri" w:eastAsia="Times New Roman" w:hAnsi="Calibri" w:cs="Times New Roman"/>
                <w:color w:val="000000"/>
                <w:sz w:val="24"/>
                <w:szCs w:val="24"/>
                <w:highlight w:val="lightGray"/>
                <w:shd w:val="clear" w:color="auto" w:fill="FFFF00"/>
              </w:rPr>
              <w:t>TotalDue</w:t>
            </w:r>
            <w:proofErr w:type="spellEnd"/>
            <w:r w:rsidRPr="00EF7229">
              <w:rPr>
                <w:rFonts w:ascii="Calibri" w:eastAsia="Times New Roman" w:hAnsi="Calibri" w:cs="Times New Roman"/>
                <w:color w:val="000000"/>
                <w:sz w:val="24"/>
                <w:szCs w:val="24"/>
                <w:highlight w:val="lightGray"/>
                <w:shd w:val="clear" w:color="auto" w:fill="FFFF00"/>
              </w:rPr>
              <w:t>),'N0')</w:t>
            </w:r>
            <w:r w:rsidRPr="00E36CD4">
              <w:rPr>
                <w:rFonts w:ascii="Calibri" w:eastAsia="Times New Roman" w:hAnsi="Calibri" w:cs="Times New Roman"/>
                <w:color w:val="000000"/>
                <w:sz w:val="24"/>
                <w:szCs w:val="24"/>
              </w:rPr>
              <w:t xml:space="preserve"> AS [</w:t>
            </w:r>
            <w:proofErr w:type="spellStart"/>
            <w:r w:rsidRPr="00E36CD4">
              <w:rPr>
                <w:rFonts w:ascii="Calibri" w:eastAsia="Times New Roman" w:hAnsi="Calibri" w:cs="Times New Roman"/>
                <w:color w:val="000000"/>
                <w:sz w:val="24"/>
                <w:szCs w:val="24"/>
              </w:rPr>
              <w:t>Monthy</w:t>
            </w:r>
            <w:proofErr w:type="spellEnd"/>
            <w:r w:rsidRPr="00E36CD4">
              <w:rPr>
                <w:rFonts w:ascii="Calibri" w:eastAsia="Times New Roman" w:hAnsi="Calibri" w:cs="Times New Roman"/>
                <w:color w:val="000000"/>
                <w:sz w:val="24"/>
                <w:szCs w:val="24"/>
              </w:rPr>
              <w:t xml:space="preserve"> Total]</w:t>
            </w:r>
            <w:r w:rsidRPr="00E36CD4">
              <w:rPr>
                <w:rFonts w:ascii="Calibri" w:eastAsia="Times New Roman" w:hAnsi="Calibri" w:cs="Times New Roman"/>
                <w:color w:val="000000"/>
                <w:sz w:val="24"/>
                <w:szCs w:val="24"/>
              </w:rPr>
              <w:br/>
              <w:t xml:space="preserve">FROM </w:t>
            </w:r>
            <w:proofErr w:type="spellStart"/>
            <w:r w:rsidRPr="00E36CD4">
              <w:rPr>
                <w:rFonts w:ascii="Calibri" w:eastAsia="Times New Roman" w:hAnsi="Calibri" w:cs="Times New Roman"/>
                <w:color w:val="000000"/>
                <w:sz w:val="24"/>
                <w:szCs w:val="24"/>
              </w:rPr>
              <w:t>Sales.SalesOrderHeader</w:t>
            </w:r>
            <w:proofErr w:type="spellEnd"/>
            <w:r w:rsidRPr="00E36CD4">
              <w:rPr>
                <w:rFonts w:ascii="Calibri" w:eastAsia="Times New Roman" w:hAnsi="Calibri" w:cs="Times New Roman"/>
                <w:color w:val="000000"/>
                <w:sz w:val="24"/>
                <w:szCs w:val="24"/>
              </w:rPr>
              <w:t xml:space="preserve"> AS s</w:t>
            </w:r>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br/>
              <w:t>GROUP BY YEAR(</w:t>
            </w:r>
            <w:proofErr w:type="spellStart"/>
            <w:r w:rsidRPr="00E36CD4">
              <w:rPr>
                <w:rFonts w:ascii="Calibri" w:eastAsia="Times New Roman" w:hAnsi="Calibri" w:cs="Times New Roman"/>
                <w:color w:val="000000"/>
                <w:sz w:val="24"/>
                <w:szCs w:val="24"/>
              </w:rPr>
              <w:t>OrderDate</w:t>
            </w:r>
            <w:proofErr w:type="spellEnd"/>
            <w:r w:rsidRPr="00E36CD4">
              <w:rPr>
                <w:rFonts w:ascii="Calibri" w:eastAsia="Times New Roman" w:hAnsi="Calibri" w:cs="Times New Roman"/>
                <w:color w:val="000000"/>
                <w:sz w:val="24"/>
                <w:szCs w:val="24"/>
              </w:rPr>
              <w:t>), Month(</w:t>
            </w:r>
            <w:proofErr w:type="spellStart"/>
            <w:r w:rsidRPr="00E36CD4">
              <w:rPr>
                <w:rFonts w:ascii="Calibri" w:eastAsia="Times New Roman" w:hAnsi="Calibri" w:cs="Times New Roman"/>
                <w:color w:val="000000"/>
                <w:sz w:val="24"/>
                <w:szCs w:val="24"/>
              </w:rPr>
              <w:t>OrderDate</w:t>
            </w:r>
            <w:proofErr w:type="spellEnd"/>
            <w:r w:rsidRPr="00E36CD4">
              <w:rPr>
                <w:rFonts w:ascii="Calibri" w:eastAsia="Times New Roman" w:hAnsi="Calibri" w:cs="Times New Roman"/>
                <w:color w:val="000000"/>
                <w:sz w:val="24"/>
                <w:szCs w:val="24"/>
              </w:rPr>
              <w:t>), DATENAME(</w:t>
            </w:r>
            <w:proofErr w:type="spellStart"/>
            <w:r w:rsidRPr="00E36CD4">
              <w:rPr>
                <w:rFonts w:ascii="Calibri" w:eastAsia="Times New Roman" w:hAnsi="Calibri" w:cs="Times New Roman"/>
                <w:color w:val="000000"/>
                <w:sz w:val="24"/>
                <w:szCs w:val="24"/>
              </w:rPr>
              <w:t>MONTH,OrderDate</w:t>
            </w:r>
            <w:proofErr w:type="spellEnd"/>
            <w:r w:rsidRPr="00E36CD4">
              <w:rPr>
                <w:rFonts w:ascii="Calibri" w:eastAsia="Times New Roman" w:hAnsi="Calibri" w:cs="Times New Roman"/>
                <w:color w:val="000000"/>
                <w:sz w:val="24"/>
                <w:szCs w:val="24"/>
              </w:rPr>
              <w:t xml:space="preserve">) </w:t>
            </w:r>
            <w:r w:rsidRPr="00E36CD4">
              <w:rPr>
                <w:rFonts w:ascii="Calibri" w:eastAsia="Times New Roman" w:hAnsi="Calibri" w:cs="Times New Roman"/>
                <w:color w:val="000000"/>
                <w:sz w:val="24"/>
                <w:szCs w:val="24"/>
              </w:rPr>
              <w:br/>
              <w:t xml:space="preserve">ORDER BY </w:t>
            </w:r>
            <w:proofErr w:type="spellStart"/>
            <w:r w:rsidRPr="00E36CD4">
              <w:rPr>
                <w:rFonts w:ascii="Calibri" w:eastAsia="Times New Roman" w:hAnsi="Calibri" w:cs="Times New Roman"/>
                <w:color w:val="000000"/>
                <w:sz w:val="24"/>
                <w:szCs w:val="24"/>
              </w:rPr>
              <w:t>OrderYear</w:t>
            </w:r>
            <w:proofErr w:type="spellEnd"/>
            <w:r w:rsidRPr="00E36CD4">
              <w:rPr>
                <w:rFonts w:ascii="Calibri" w:eastAsia="Times New Roman" w:hAnsi="Calibri" w:cs="Times New Roman"/>
                <w:color w:val="000000"/>
                <w:sz w:val="24"/>
                <w:szCs w:val="24"/>
              </w:rPr>
              <w:t>, [Month#]</w:t>
            </w:r>
          </w:p>
        </w:tc>
        <w:tc>
          <w:tcPr>
            <w:tcW w:w="6382" w:type="dxa"/>
            <w:vAlign w:val="center"/>
          </w:tcPr>
          <w:p w:rsidR="00344D70" w:rsidRPr="00E36CD4" w:rsidRDefault="00344D70" w:rsidP="00312E8D">
            <w:pPr>
              <w:spacing w:after="0" w:line="240" w:lineRule="auto"/>
              <w:rPr>
                <w:rFonts w:ascii="Times New Roman" w:eastAsia="Times New Roman" w:hAnsi="Times New Roman" w:cs="Times New Roman"/>
                <w:sz w:val="24"/>
                <w:szCs w:val="24"/>
              </w:rPr>
            </w:pPr>
            <w:r w:rsidRPr="00E36CD4">
              <w:rPr>
                <w:rFonts w:ascii="Calibri" w:eastAsia="Times New Roman" w:hAnsi="Calibri" w:cs="Times New Roman"/>
                <w:color w:val="000000"/>
                <w:sz w:val="24"/>
                <w:szCs w:val="24"/>
              </w:rPr>
              <w:br/>
            </w:r>
            <w:r w:rsidRPr="00E36CD4">
              <w:rPr>
                <w:rFonts w:ascii="Calibri" w:eastAsia="Times New Roman" w:hAnsi="Calibri" w:cs="Times New Roman"/>
                <w:sz w:val="24"/>
                <w:szCs w:val="24"/>
              </w:rPr>
              <w:t>Sample Results of a GROUP BY Query</w:t>
            </w:r>
            <w:r w:rsidRPr="00E36CD4">
              <w:rPr>
                <w:rFonts w:ascii="Times New Roman" w:eastAsia="Times New Roman" w:hAnsi="Times New Roman" w:cs="Times New Roman"/>
                <w:sz w:val="24"/>
                <w:szCs w:val="24"/>
              </w:rPr>
              <w:br/>
            </w:r>
            <w:r w:rsidRPr="00E36CD4">
              <w:rPr>
                <w:rFonts w:ascii="Times New Roman" w:eastAsia="Times New Roman" w:hAnsi="Times New Roman" w:cs="Times New Roman"/>
                <w:noProof/>
                <w:sz w:val="24"/>
                <w:szCs w:val="24"/>
              </w:rPr>
              <w:drawing>
                <wp:inline distT="0" distB="0" distL="0" distR="0" wp14:anchorId="78809D6C" wp14:editId="792432D0">
                  <wp:extent cx="4062714" cy="1938925"/>
                  <wp:effectExtent l="0" t="0" r="0" b="4445"/>
                  <wp:docPr id="7" name="Picture 7" descr="http://www.cbe.wsu.edu/~mfeatherman/Common/images/img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cbe.wsu.edu/~mfeatherman/Common/images/img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254" cy="1977363"/>
                          </a:xfrm>
                          <a:prstGeom prst="rect">
                            <a:avLst/>
                          </a:prstGeom>
                          <a:noFill/>
                          <a:ln>
                            <a:noFill/>
                          </a:ln>
                        </pic:spPr>
                      </pic:pic>
                    </a:graphicData>
                  </a:graphic>
                </wp:inline>
              </w:drawing>
            </w:r>
          </w:p>
        </w:tc>
      </w:tr>
    </w:tbl>
    <w:p w:rsidR="006E3DD3" w:rsidRDefault="006E3DD3" w:rsidP="006E3DD3"/>
    <w:tbl>
      <w:tblPr>
        <w:tblW w:w="4963" w:type="pct"/>
        <w:tblCellSpacing w:w="15"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855"/>
      </w:tblGrid>
      <w:tr w:rsidR="006E3DD3" w:rsidRPr="00E36CD4" w:rsidTr="00312E8D">
        <w:trPr>
          <w:trHeight w:val="2490"/>
          <w:tblCellSpacing w:w="15" w:type="dxa"/>
        </w:trPr>
        <w:tc>
          <w:tcPr>
            <w:tcW w:w="14224" w:type="dxa"/>
            <w:vAlign w:val="center"/>
            <w:hideMark/>
          </w:tcPr>
          <w:p w:rsidR="006E3DD3" w:rsidRPr="00E36CD4" w:rsidRDefault="006E3DD3" w:rsidP="00312E8D">
            <w:pPr>
              <w:spacing w:after="0" w:line="240" w:lineRule="auto"/>
              <w:rPr>
                <w:rFonts w:ascii="Calibri" w:eastAsia="Times New Roman" w:hAnsi="Calibri" w:cs="Times New Roman"/>
                <w:color w:val="000000"/>
                <w:sz w:val="24"/>
                <w:szCs w:val="24"/>
              </w:rPr>
            </w:pPr>
            <w:r w:rsidRPr="00E36CD4">
              <w:rPr>
                <w:rFonts w:ascii="Calibri" w:eastAsia="Times New Roman" w:hAnsi="Calibri" w:cs="Times New Roman"/>
                <w:color w:val="000000"/>
                <w:sz w:val="24"/>
                <w:szCs w:val="24"/>
              </w:rPr>
              <w:t xml:space="preserve">Compare the format of the above GROUP BY query and the results of a T-SQL Pivot query, below. The main difference is that GROUP BY queries can give back hundreds of rows, </w:t>
            </w:r>
            <w:r>
              <w:rPr>
                <w:rFonts w:ascii="Calibri" w:eastAsia="Times New Roman" w:hAnsi="Calibri" w:cs="Times New Roman"/>
                <w:color w:val="000000"/>
                <w:sz w:val="24"/>
                <w:szCs w:val="24"/>
              </w:rPr>
              <w:t xml:space="preserve">and many columns, </w:t>
            </w:r>
            <w:r w:rsidRPr="00E36CD4">
              <w:rPr>
                <w:rFonts w:ascii="Calibri" w:eastAsia="Times New Roman" w:hAnsi="Calibri" w:cs="Times New Roman"/>
                <w:color w:val="000000"/>
                <w:sz w:val="24"/>
                <w:szCs w:val="24"/>
              </w:rPr>
              <w:t xml:space="preserve">but PIVOTS give back more compacted data. </w:t>
            </w:r>
            <w:r w:rsidRPr="00E36CD4">
              <w:rPr>
                <w:rFonts w:ascii="Calibri" w:eastAsia="Times New Roman" w:hAnsi="Calibri" w:cs="Times New Roman"/>
                <w:color w:val="000000"/>
                <w:sz w:val="24"/>
                <w:szCs w:val="24"/>
              </w:rPr>
              <w:br/>
              <w:t xml:space="preserve">HOWEVER, the drawback is that only one number can be calculated for each cell (like a count or a sum).  </w:t>
            </w:r>
            <w:r>
              <w:rPr>
                <w:rFonts w:ascii="Calibri" w:eastAsia="Times New Roman" w:hAnsi="Calibri" w:cs="Times New Roman"/>
                <w:color w:val="000000"/>
                <w:sz w:val="24"/>
                <w:szCs w:val="24"/>
              </w:rPr>
              <w:t>You typically only use three fields in the SELECT statement 1) the row heading from a dimension table 2) the column heading from a different dimension and 3) the measure that is being aggregated. Take a look at the select statement below, and also notice there is no GROUP BY statement. The pivot means that the group by is being performed for each cell using the intersection of the row and column attributes to calculate each cell.</w:t>
            </w:r>
            <w:r>
              <w:rPr>
                <w:rFonts w:ascii="Calibri" w:eastAsia="Times New Roman" w:hAnsi="Calibri" w:cs="Times New Roman"/>
                <w:color w:val="000000"/>
                <w:sz w:val="24"/>
                <w:szCs w:val="24"/>
              </w:rPr>
              <w:br/>
            </w:r>
            <w:r>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t>USE [</w:t>
            </w:r>
            <w:proofErr w:type="spellStart"/>
            <w:r w:rsidRPr="00E36CD4">
              <w:rPr>
                <w:rFonts w:ascii="Calibri" w:eastAsia="Times New Roman" w:hAnsi="Calibri" w:cs="Times New Roman"/>
                <w:color w:val="000000"/>
                <w:sz w:val="24"/>
                <w:szCs w:val="24"/>
              </w:rPr>
              <w:t>AdventureWorks</w:t>
            </w:r>
            <w:proofErr w:type="spellEnd"/>
            <w:r w:rsidRPr="00E36CD4">
              <w:rPr>
                <w:rFonts w:ascii="Calibri" w:eastAsia="Times New Roman" w:hAnsi="Calibri" w:cs="Times New Roman"/>
                <w:color w:val="000000"/>
                <w:sz w:val="24"/>
                <w:szCs w:val="24"/>
              </w:rPr>
              <w:t>];</w:t>
            </w:r>
            <w:r w:rsidRPr="00E36CD4">
              <w:rPr>
                <w:rFonts w:ascii="Calibri" w:eastAsia="Times New Roman" w:hAnsi="Calibri" w:cs="Times New Roman"/>
                <w:color w:val="000000"/>
                <w:sz w:val="24"/>
                <w:szCs w:val="24"/>
              </w:rPr>
              <w:br/>
              <w:t xml:space="preserve">SELECT * from </w:t>
            </w:r>
            <w:r w:rsidRPr="00E36CD4">
              <w:rPr>
                <w:rFonts w:ascii="Calibri" w:eastAsia="Times New Roman" w:hAnsi="Calibri" w:cs="Times New Roman"/>
                <w:color w:val="000000"/>
                <w:sz w:val="24"/>
                <w:szCs w:val="24"/>
              </w:rPr>
              <w:br/>
              <w:t xml:space="preserve">(SELECT </w:t>
            </w:r>
            <w:r w:rsidRPr="00EF7229">
              <w:rPr>
                <w:rFonts w:ascii="Calibri" w:eastAsia="Times New Roman" w:hAnsi="Calibri" w:cs="Times New Roman"/>
                <w:color w:val="000000"/>
                <w:sz w:val="24"/>
                <w:szCs w:val="24"/>
                <w:highlight w:val="lightGray"/>
                <w:shd w:val="clear" w:color="auto" w:fill="99FF66"/>
              </w:rPr>
              <w:t>YEAR(</w:t>
            </w:r>
            <w:proofErr w:type="spellStart"/>
            <w:r w:rsidRPr="00EF7229">
              <w:rPr>
                <w:rFonts w:ascii="Calibri" w:eastAsia="Times New Roman" w:hAnsi="Calibri" w:cs="Times New Roman"/>
                <w:color w:val="000000"/>
                <w:sz w:val="24"/>
                <w:szCs w:val="24"/>
                <w:highlight w:val="lightGray"/>
                <w:shd w:val="clear" w:color="auto" w:fill="99FF66"/>
              </w:rPr>
              <w:t>OrderDate</w:t>
            </w:r>
            <w:proofErr w:type="spellEnd"/>
            <w:r w:rsidRPr="00EF7229">
              <w:rPr>
                <w:rFonts w:ascii="Calibri" w:eastAsia="Times New Roman" w:hAnsi="Calibri" w:cs="Times New Roman"/>
                <w:color w:val="000000"/>
                <w:sz w:val="24"/>
                <w:szCs w:val="24"/>
                <w:highlight w:val="lightGray"/>
                <w:shd w:val="clear" w:color="auto" w:fill="99FF66"/>
              </w:rPr>
              <w:t xml:space="preserve">) AS </w:t>
            </w:r>
            <w:proofErr w:type="spellStart"/>
            <w:r w:rsidRPr="00EF7229">
              <w:rPr>
                <w:rFonts w:ascii="Calibri" w:eastAsia="Times New Roman" w:hAnsi="Calibri" w:cs="Times New Roman"/>
                <w:color w:val="000000"/>
                <w:sz w:val="24"/>
                <w:szCs w:val="24"/>
                <w:highlight w:val="lightGray"/>
                <w:shd w:val="clear" w:color="auto" w:fill="99FF66"/>
              </w:rPr>
              <w:t>OrderYear</w:t>
            </w:r>
            <w:proofErr w:type="spellEnd"/>
            <w:r w:rsidRPr="00EF7229">
              <w:rPr>
                <w:rFonts w:ascii="Calibri" w:eastAsia="Times New Roman" w:hAnsi="Calibri" w:cs="Times New Roman"/>
                <w:color w:val="000000"/>
                <w:sz w:val="24"/>
                <w:szCs w:val="24"/>
                <w:highlight w:val="lightGray"/>
                <w:shd w:val="clear" w:color="auto" w:fill="99FF66"/>
              </w:rPr>
              <w:t>, DATENAME(</w:t>
            </w:r>
            <w:proofErr w:type="spellStart"/>
            <w:r w:rsidRPr="00EF7229">
              <w:rPr>
                <w:rFonts w:ascii="Calibri" w:eastAsia="Times New Roman" w:hAnsi="Calibri" w:cs="Times New Roman"/>
                <w:color w:val="000000"/>
                <w:sz w:val="24"/>
                <w:szCs w:val="24"/>
                <w:highlight w:val="lightGray"/>
                <w:shd w:val="clear" w:color="auto" w:fill="99FF66"/>
              </w:rPr>
              <w:t>MONTH,OrderDate</w:t>
            </w:r>
            <w:proofErr w:type="spellEnd"/>
            <w:r w:rsidRPr="00EF7229">
              <w:rPr>
                <w:rFonts w:ascii="Calibri" w:eastAsia="Times New Roman" w:hAnsi="Calibri" w:cs="Times New Roman"/>
                <w:color w:val="000000"/>
                <w:sz w:val="24"/>
                <w:szCs w:val="24"/>
                <w:highlight w:val="lightGray"/>
                <w:shd w:val="clear" w:color="auto" w:fill="99FF66"/>
              </w:rPr>
              <w:t>) AS [</w:t>
            </w:r>
            <w:proofErr w:type="spellStart"/>
            <w:r w:rsidRPr="00EF7229">
              <w:rPr>
                <w:rFonts w:ascii="Calibri" w:eastAsia="Times New Roman" w:hAnsi="Calibri" w:cs="Times New Roman"/>
                <w:color w:val="000000"/>
                <w:sz w:val="24"/>
                <w:szCs w:val="24"/>
                <w:highlight w:val="lightGray"/>
                <w:shd w:val="clear" w:color="auto" w:fill="99FF66"/>
              </w:rPr>
              <w:t>MonthName</w:t>
            </w:r>
            <w:proofErr w:type="spellEnd"/>
            <w:r w:rsidRPr="00EF7229">
              <w:rPr>
                <w:rFonts w:ascii="Calibri" w:eastAsia="Times New Roman" w:hAnsi="Calibri" w:cs="Times New Roman"/>
                <w:color w:val="000000"/>
                <w:sz w:val="24"/>
                <w:szCs w:val="24"/>
                <w:highlight w:val="lightGray"/>
                <w:shd w:val="clear" w:color="auto" w:fill="99FF66"/>
              </w:rPr>
              <w:t>],</w:t>
            </w:r>
            <w:r w:rsidRPr="00E36CD4">
              <w:rPr>
                <w:rFonts w:ascii="Calibri" w:eastAsia="Times New Roman" w:hAnsi="Calibri" w:cs="Times New Roman"/>
                <w:color w:val="000000"/>
                <w:sz w:val="24"/>
                <w:szCs w:val="24"/>
              </w:rPr>
              <w:t xml:space="preserve"> </w:t>
            </w:r>
            <w:proofErr w:type="spellStart"/>
            <w:r w:rsidRPr="00E36CD4">
              <w:rPr>
                <w:rFonts w:ascii="Calibri" w:eastAsia="Times New Roman" w:hAnsi="Calibri" w:cs="Times New Roman"/>
                <w:color w:val="000000"/>
                <w:sz w:val="24"/>
                <w:szCs w:val="24"/>
              </w:rPr>
              <w:t>TotalDue</w:t>
            </w:r>
            <w:proofErr w:type="spellEnd"/>
            <w:r w:rsidRPr="00E36CD4">
              <w:rPr>
                <w:rFonts w:ascii="Calibri" w:eastAsia="Times New Roman" w:hAnsi="Calibri" w:cs="Times New Roman"/>
                <w:color w:val="000000"/>
                <w:sz w:val="24"/>
                <w:szCs w:val="24"/>
              </w:rPr>
              <w:br/>
              <w:t xml:space="preserve">FROM </w:t>
            </w:r>
            <w:proofErr w:type="spellStart"/>
            <w:r w:rsidRPr="00E36CD4">
              <w:rPr>
                <w:rFonts w:ascii="Calibri" w:eastAsia="Times New Roman" w:hAnsi="Calibri" w:cs="Times New Roman"/>
                <w:color w:val="000000"/>
                <w:sz w:val="24"/>
                <w:szCs w:val="24"/>
              </w:rPr>
              <w:t>Sales.SalesOrderHeader</w:t>
            </w:r>
            <w:proofErr w:type="spellEnd"/>
            <w:r w:rsidRPr="00E36CD4">
              <w:rPr>
                <w:rFonts w:ascii="Calibri" w:eastAsia="Times New Roman" w:hAnsi="Calibri" w:cs="Times New Roman"/>
                <w:color w:val="000000"/>
                <w:sz w:val="24"/>
                <w:szCs w:val="24"/>
              </w:rPr>
              <w:br/>
              <w:t xml:space="preserve">) </w:t>
            </w:r>
            <w:r>
              <w:rPr>
                <w:rFonts w:ascii="Calibri" w:eastAsia="Times New Roman" w:hAnsi="Calibri" w:cs="Times New Roman"/>
                <w:color w:val="000000"/>
                <w:sz w:val="24"/>
                <w:szCs w:val="24"/>
              </w:rPr>
              <w:t xml:space="preserve">AS </w:t>
            </w:r>
            <w:proofErr w:type="spellStart"/>
            <w:r>
              <w:rPr>
                <w:rFonts w:ascii="Calibri" w:eastAsia="Times New Roman" w:hAnsi="Calibri" w:cs="Times New Roman"/>
                <w:color w:val="000000"/>
                <w:sz w:val="24"/>
                <w:szCs w:val="24"/>
              </w:rPr>
              <w:t>Base</w:t>
            </w:r>
            <w:r w:rsidRPr="00E36CD4">
              <w:rPr>
                <w:rFonts w:ascii="Calibri" w:eastAsia="Times New Roman" w:hAnsi="Calibri" w:cs="Times New Roman"/>
                <w:color w:val="000000"/>
                <w:sz w:val="24"/>
                <w:szCs w:val="24"/>
              </w:rPr>
              <w:t>DataTable</w:t>
            </w:r>
            <w:proofErr w:type="spellEnd"/>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br/>
              <w:t>PIVOT</w:t>
            </w:r>
            <w:r w:rsidRPr="00E36CD4">
              <w:rPr>
                <w:rFonts w:ascii="Calibri" w:eastAsia="Times New Roman" w:hAnsi="Calibri" w:cs="Times New Roman"/>
                <w:color w:val="000000"/>
                <w:sz w:val="24"/>
                <w:szCs w:val="24"/>
              </w:rPr>
              <w:br/>
              <w:t>(SUM(</w:t>
            </w:r>
            <w:proofErr w:type="spellStart"/>
            <w:r w:rsidRPr="00E36CD4">
              <w:rPr>
                <w:rFonts w:ascii="Calibri" w:eastAsia="Times New Roman" w:hAnsi="Calibri" w:cs="Times New Roman"/>
                <w:color w:val="000000"/>
                <w:sz w:val="24"/>
                <w:szCs w:val="24"/>
              </w:rPr>
              <w:t>TotalDue</w:t>
            </w:r>
            <w:proofErr w:type="spellEnd"/>
            <w:r w:rsidRPr="00E36CD4">
              <w:rPr>
                <w:rFonts w:ascii="Calibri" w:eastAsia="Times New Roman" w:hAnsi="Calibri" w:cs="Times New Roman"/>
                <w:color w:val="000000"/>
                <w:sz w:val="24"/>
                <w:szCs w:val="24"/>
              </w:rPr>
              <w:t xml:space="preserve">) </w:t>
            </w:r>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lastRenderedPageBreak/>
              <w:t>FOR [</w:t>
            </w:r>
            <w:proofErr w:type="spellStart"/>
            <w:r w:rsidRPr="00E36CD4">
              <w:rPr>
                <w:rFonts w:ascii="Calibri" w:eastAsia="Times New Roman" w:hAnsi="Calibri" w:cs="Times New Roman"/>
                <w:color w:val="000000"/>
                <w:sz w:val="24"/>
                <w:szCs w:val="24"/>
              </w:rPr>
              <w:t>MonthName</w:t>
            </w:r>
            <w:proofErr w:type="spellEnd"/>
            <w:r w:rsidRPr="00E36CD4">
              <w:rPr>
                <w:rFonts w:ascii="Calibri" w:eastAsia="Times New Roman" w:hAnsi="Calibri" w:cs="Times New Roman"/>
                <w:color w:val="000000"/>
                <w:sz w:val="24"/>
                <w:szCs w:val="24"/>
              </w:rPr>
              <w:t>]</w:t>
            </w:r>
            <w:r w:rsidRPr="00E36CD4">
              <w:rPr>
                <w:rFonts w:ascii="Calibri" w:eastAsia="Times New Roman" w:hAnsi="Calibri" w:cs="Times New Roman"/>
                <w:color w:val="000000"/>
                <w:sz w:val="24"/>
                <w:szCs w:val="24"/>
              </w:rPr>
              <w:br/>
              <w:t>IN(</w:t>
            </w:r>
            <w:proofErr w:type="spellStart"/>
            <w:r w:rsidRPr="00E36CD4">
              <w:rPr>
                <w:rFonts w:ascii="Calibri" w:eastAsia="Times New Roman" w:hAnsi="Calibri" w:cs="Times New Roman"/>
                <w:color w:val="000000"/>
                <w:sz w:val="24"/>
                <w:szCs w:val="24"/>
              </w:rPr>
              <w:t>January,February,March,April,May</w:t>
            </w:r>
            <w:proofErr w:type="spellEnd"/>
            <w:r w:rsidRPr="00E36CD4">
              <w:rPr>
                <w:rFonts w:ascii="Calibri" w:eastAsia="Times New Roman" w:hAnsi="Calibri" w:cs="Times New Roman"/>
                <w:color w:val="000000"/>
                <w:sz w:val="24"/>
                <w:szCs w:val="24"/>
              </w:rPr>
              <w:t xml:space="preserve">, </w:t>
            </w:r>
            <w:proofErr w:type="spellStart"/>
            <w:r w:rsidRPr="00E36CD4">
              <w:rPr>
                <w:rFonts w:ascii="Calibri" w:eastAsia="Times New Roman" w:hAnsi="Calibri" w:cs="Times New Roman"/>
                <w:color w:val="000000"/>
                <w:sz w:val="24"/>
                <w:szCs w:val="24"/>
              </w:rPr>
              <w:t>June,July</w:t>
            </w:r>
            <w:proofErr w:type="spellEnd"/>
            <w:r w:rsidRPr="00E36CD4">
              <w:rPr>
                <w:rFonts w:ascii="Calibri" w:eastAsia="Times New Roman" w:hAnsi="Calibri" w:cs="Times New Roman"/>
                <w:color w:val="000000"/>
                <w:sz w:val="24"/>
                <w:szCs w:val="24"/>
              </w:rPr>
              <w:t>,</w:t>
            </w:r>
            <w:r w:rsidRPr="00E36CD4">
              <w:rPr>
                <w:rFonts w:ascii="Calibri" w:eastAsia="Times New Roman" w:hAnsi="Calibri" w:cs="Times New Roman"/>
                <w:color w:val="000000"/>
                <w:sz w:val="24"/>
                <w:szCs w:val="24"/>
              </w:rPr>
              <w:br/>
            </w:r>
            <w:proofErr w:type="spellStart"/>
            <w:r w:rsidRPr="00E36CD4">
              <w:rPr>
                <w:rFonts w:ascii="Calibri" w:eastAsia="Times New Roman" w:hAnsi="Calibri" w:cs="Times New Roman"/>
                <w:color w:val="000000"/>
                <w:sz w:val="24"/>
                <w:szCs w:val="24"/>
              </w:rPr>
              <w:t>August,September,October</w:t>
            </w:r>
            <w:proofErr w:type="spellEnd"/>
            <w:r w:rsidRPr="00E36CD4">
              <w:rPr>
                <w:rFonts w:ascii="Calibri" w:eastAsia="Times New Roman" w:hAnsi="Calibri" w:cs="Times New Roman"/>
                <w:color w:val="000000"/>
                <w:sz w:val="24"/>
                <w:szCs w:val="24"/>
              </w:rPr>
              <w:t xml:space="preserve">, </w:t>
            </w:r>
            <w:proofErr w:type="spellStart"/>
            <w:r w:rsidRPr="00E36CD4">
              <w:rPr>
                <w:rFonts w:ascii="Calibri" w:eastAsia="Times New Roman" w:hAnsi="Calibri" w:cs="Times New Roman"/>
                <w:color w:val="000000"/>
                <w:sz w:val="24"/>
                <w:szCs w:val="24"/>
              </w:rPr>
              <w:t>November,December</w:t>
            </w:r>
            <w:proofErr w:type="spellEnd"/>
            <w:r w:rsidRPr="00E36CD4">
              <w:rPr>
                <w:rFonts w:ascii="Calibri" w:eastAsia="Times New Roman" w:hAnsi="Calibri" w:cs="Times New Roman"/>
                <w:color w:val="000000"/>
                <w:sz w:val="24"/>
                <w:szCs w:val="24"/>
              </w:rPr>
              <w:t>)</w:t>
            </w:r>
            <w:r w:rsidRPr="00E36CD4">
              <w:rPr>
                <w:rFonts w:ascii="Calibri" w:eastAsia="Times New Roman" w:hAnsi="Calibri" w:cs="Times New Roman"/>
                <w:color w:val="000000"/>
                <w:sz w:val="24"/>
                <w:szCs w:val="24"/>
              </w:rPr>
              <w:br/>
            </w:r>
            <w:r w:rsidRPr="00E36CD4">
              <w:rPr>
                <w:rFonts w:ascii="Calibri" w:eastAsia="Times New Roman" w:hAnsi="Calibri" w:cs="Times New Roman"/>
                <w:color w:val="000000"/>
                <w:sz w:val="24"/>
                <w:szCs w:val="24"/>
              </w:rPr>
              <w:br/>
              <w:t xml:space="preserve">) </w:t>
            </w:r>
            <w:r>
              <w:rPr>
                <w:rFonts w:ascii="Calibri" w:eastAsia="Times New Roman" w:hAnsi="Calibri" w:cs="Times New Roman"/>
                <w:color w:val="000000"/>
                <w:sz w:val="24"/>
                <w:szCs w:val="24"/>
              </w:rPr>
              <w:t xml:space="preserve">AS </w:t>
            </w:r>
            <w:r w:rsidRPr="00E36CD4">
              <w:rPr>
                <w:rFonts w:ascii="Calibri" w:eastAsia="Times New Roman" w:hAnsi="Calibri" w:cs="Times New Roman"/>
                <w:color w:val="000000"/>
                <w:sz w:val="24"/>
                <w:szCs w:val="24"/>
              </w:rPr>
              <w:t>PivotTable</w:t>
            </w:r>
            <w:r>
              <w:rPr>
                <w:rFonts w:ascii="Calibri" w:eastAsia="Times New Roman" w:hAnsi="Calibri" w:cs="Times New Roman"/>
                <w:color w:val="000000"/>
                <w:sz w:val="24"/>
                <w:szCs w:val="24"/>
              </w:rPr>
              <w:br/>
            </w:r>
            <w:r>
              <w:rPr>
                <w:rFonts w:ascii="Calibri" w:eastAsia="Times New Roman" w:hAnsi="Calibri" w:cs="Times New Roman"/>
                <w:color w:val="000000"/>
                <w:sz w:val="24"/>
                <w:szCs w:val="24"/>
              </w:rPr>
              <w:br/>
            </w:r>
            <w:r w:rsidRPr="00E36CD4">
              <w:rPr>
                <w:rFonts w:ascii="Calibri" w:eastAsia="Times New Roman" w:hAnsi="Calibri" w:cs="Times New Roman"/>
                <w:sz w:val="24"/>
                <w:szCs w:val="24"/>
              </w:rPr>
              <w:t xml:space="preserve">Similar results shown in </w:t>
            </w:r>
            <w:r>
              <w:rPr>
                <w:rFonts w:ascii="Calibri" w:eastAsia="Times New Roman" w:hAnsi="Calibri" w:cs="Times New Roman"/>
                <w:sz w:val="24"/>
                <w:szCs w:val="24"/>
              </w:rPr>
              <w:t xml:space="preserve">this </w:t>
            </w:r>
            <w:r w:rsidRPr="00E36CD4">
              <w:rPr>
                <w:rFonts w:ascii="Calibri" w:eastAsia="Times New Roman" w:hAnsi="Calibri" w:cs="Times New Roman"/>
                <w:sz w:val="24"/>
                <w:szCs w:val="24"/>
              </w:rPr>
              <w:t>pivot table - but only sales are totaled by month and year, there are no counts or average sales for the month.</w:t>
            </w:r>
            <w:r>
              <w:rPr>
                <w:rFonts w:ascii="Calibri" w:eastAsia="Times New Roman" w:hAnsi="Calibri" w:cs="Times New Roman"/>
                <w:sz w:val="24"/>
                <w:szCs w:val="24"/>
              </w:rPr>
              <w:t xml:space="preserve"> </w:t>
            </w:r>
            <w:r>
              <w:rPr>
                <w:rFonts w:ascii="Calibri" w:eastAsia="Times New Roman" w:hAnsi="Calibri" w:cs="Times New Roman"/>
                <w:sz w:val="24"/>
                <w:szCs w:val="24"/>
              </w:rPr>
              <w:br/>
              <w:t xml:space="preserve">There aren’t 2 or 3 columns for each month. </w:t>
            </w:r>
            <w:r w:rsidRPr="00E36CD4">
              <w:rPr>
                <w:rFonts w:ascii="Calibri" w:eastAsia="Times New Roman" w:hAnsi="Calibri" w:cs="Times New Roman"/>
                <w:color w:val="000000"/>
                <w:sz w:val="24"/>
                <w:szCs w:val="24"/>
              </w:rPr>
              <w:br/>
            </w:r>
            <w:r w:rsidRPr="00E36CD4">
              <w:rPr>
                <w:rFonts w:ascii="Calibri" w:eastAsia="Times New Roman" w:hAnsi="Calibri" w:cs="Times New Roman"/>
                <w:noProof/>
                <w:color w:val="000000"/>
                <w:sz w:val="24"/>
                <w:szCs w:val="24"/>
              </w:rPr>
              <w:drawing>
                <wp:inline distT="0" distB="0" distL="0" distR="0" wp14:anchorId="0B7A0BBD" wp14:editId="64211937">
                  <wp:extent cx="8694420" cy="792480"/>
                  <wp:effectExtent l="0" t="0" r="0" b="7620"/>
                  <wp:docPr id="10" name="Picture 10" descr="http://www.cbe.wsu.edu/~mfeatherman/Common/images/img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be.wsu.edu/~mfeatherman/Common/images/img1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94420" cy="792480"/>
                          </a:xfrm>
                          <a:prstGeom prst="rect">
                            <a:avLst/>
                          </a:prstGeom>
                          <a:noFill/>
                          <a:ln>
                            <a:noFill/>
                          </a:ln>
                        </pic:spPr>
                      </pic:pic>
                    </a:graphicData>
                  </a:graphic>
                </wp:inline>
              </w:drawing>
            </w:r>
          </w:p>
        </w:tc>
      </w:tr>
    </w:tbl>
    <w:p w:rsidR="006E3DD3" w:rsidRDefault="006E3DD3" w:rsidP="00C02F9E">
      <w:pPr>
        <w:spacing w:before="100" w:beforeAutospacing="1" w:after="100" w:afterAutospacing="1" w:line="240" w:lineRule="auto"/>
        <w:rPr>
          <w:rFonts w:eastAsia="Times New Roman" w:cs="Times New Roman"/>
          <w:sz w:val="24"/>
          <w:szCs w:val="24"/>
        </w:rPr>
      </w:pPr>
    </w:p>
    <w:p w:rsidR="00C02F9E" w:rsidRDefault="00EF0885" w:rsidP="00C02F9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Appendix</w:t>
      </w:r>
    </w:p>
    <w:p w:rsidR="00EF0885" w:rsidRDefault="00EF0885" w:rsidP="00C02F9E">
      <w:pPr>
        <w:spacing w:before="100" w:beforeAutospacing="1" w:after="100" w:afterAutospacing="1" w:line="240" w:lineRule="auto"/>
        <w:rPr>
          <w:rFonts w:eastAsia="Times New Roman" w:cs="Times New Roman"/>
          <w:sz w:val="24"/>
          <w:szCs w:val="24"/>
        </w:rPr>
      </w:pPr>
      <w:r>
        <w:rPr>
          <w:rFonts w:eastAsia="Times New Roman" w:cs="Times New Roman"/>
          <w:sz w:val="24"/>
          <w:szCs w:val="24"/>
        </w:rPr>
        <w:t>This code example would show how a modern programming language would implement a SELECT CASE procedure</w:t>
      </w:r>
    </w:p>
    <w:p w:rsidR="00EF0885" w:rsidRDefault="00EF0885" w:rsidP="00EF0885">
      <w:pPr>
        <w:autoSpaceDE w:val="0"/>
        <w:autoSpaceDN w:val="0"/>
        <w:adjustRightInd w:val="0"/>
        <w:rPr>
          <w:rFonts w:ascii="Calibri" w:hAnsi="Calibri" w:cs="Calibri"/>
          <w:color w:val="808080"/>
        </w:rPr>
      </w:pPr>
      <w:r w:rsidRPr="00EF0885">
        <w:rPr>
          <w:rFonts w:ascii="Calibri" w:hAnsi="Calibri" w:cs="Calibri"/>
          <w:color w:val="0000FF"/>
        </w:rPr>
        <w:t>SELECT CASE</w:t>
      </w:r>
      <w:r>
        <w:rPr>
          <w:rFonts w:ascii="Calibri" w:hAnsi="Calibri" w:cs="Calibri"/>
          <w:color w:val="808080"/>
        </w:rPr>
        <w:t xml:space="preserve"> </w:t>
      </w:r>
      <w:proofErr w:type="gramStart"/>
      <w:r w:rsidRPr="007D05A2">
        <w:rPr>
          <w:rFonts w:ascii="Calibri" w:hAnsi="Calibri" w:cs="Calibri"/>
          <w:color w:val="FF00FF"/>
        </w:rPr>
        <w:t>MONTH</w:t>
      </w:r>
      <w:r w:rsidRPr="007D05A2">
        <w:rPr>
          <w:rFonts w:ascii="Calibri" w:hAnsi="Calibri" w:cs="Calibri"/>
          <w:color w:val="808080"/>
        </w:rPr>
        <w:t>(</w:t>
      </w:r>
      <w:proofErr w:type="gramEnd"/>
      <w:r w:rsidRPr="007D05A2">
        <w:rPr>
          <w:rFonts w:ascii="Calibri" w:hAnsi="Calibri" w:cs="Calibri"/>
        </w:rPr>
        <w:t>[</w:t>
      </w:r>
      <w:proofErr w:type="spellStart"/>
      <w:r w:rsidRPr="007D05A2">
        <w:rPr>
          <w:rFonts w:ascii="Calibri" w:hAnsi="Calibri" w:cs="Calibri"/>
        </w:rPr>
        <w:t>OrderDate</w:t>
      </w:r>
      <w:proofErr w:type="spellEnd"/>
      <w:r w:rsidRPr="007D05A2">
        <w:rPr>
          <w:rFonts w:ascii="Calibri" w:hAnsi="Calibri" w:cs="Calibri"/>
        </w:rPr>
        <w:t>]</w:t>
      </w:r>
      <w:r w:rsidRPr="007D05A2">
        <w:rPr>
          <w:rFonts w:ascii="Calibri" w:hAnsi="Calibri" w:cs="Calibri"/>
          <w:color w:val="808080"/>
        </w:rPr>
        <w:t>)</w:t>
      </w:r>
      <w:r w:rsidRPr="007D05A2">
        <w:rPr>
          <w:rFonts w:ascii="Calibri" w:hAnsi="Calibri" w:cs="Calibri"/>
        </w:rPr>
        <w:t xml:space="preserve"> </w:t>
      </w:r>
    </w:p>
    <w:p w:rsidR="00EF0885" w:rsidRDefault="00EF0885" w:rsidP="00EF0885">
      <w:pPr>
        <w:autoSpaceDE w:val="0"/>
        <w:autoSpaceDN w:val="0"/>
        <w:adjustRightInd w:val="0"/>
        <w:rPr>
          <w:rFonts w:ascii="Calibri" w:hAnsi="Calibri" w:cs="Calibri"/>
          <w:color w:val="0000FF"/>
        </w:rPr>
      </w:pPr>
      <w:r>
        <w:rPr>
          <w:rFonts w:ascii="Calibri" w:hAnsi="Calibri" w:cs="Calibri"/>
          <w:color w:val="0000FF"/>
        </w:rPr>
        <w:t>CASE 1</w:t>
      </w:r>
      <w:r w:rsidRPr="007D05A2">
        <w:rPr>
          <w:rFonts w:ascii="Calibri" w:hAnsi="Calibri" w:cs="Calibri"/>
        </w:rPr>
        <w:t xml:space="preserve"> </w:t>
      </w:r>
      <w:r w:rsidRPr="007D05A2">
        <w:rPr>
          <w:rFonts w:ascii="Calibri" w:hAnsi="Calibri" w:cs="Calibri"/>
          <w:color w:val="0000FF"/>
        </w:rPr>
        <w:t>THEN</w:t>
      </w:r>
      <w:r w:rsidRPr="007D05A2">
        <w:rPr>
          <w:rFonts w:ascii="Calibri" w:hAnsi="Calibri" w:cs="Calibri"/>
        </w:rPr>
        <w:t xml:space="preserve"> </w:t>
      </w:r>
      <w:proofErr w:type="gramStart"/>
      <w:r>
        <w:rPr>
          <w:rFonts w:ascii="Calibri" w:hAnsi="Calibri" w:cs="Calibri"/>
        </w:rPr>
        <w:t>SUM(</w:t>
      </w:r>
      <w:proofErr w:type="gramEnd"/>
      <w:r w:rsidRPr="007D05A2">
        <w:rPr>
          <w:rFonts w:ascii="Calibri" w:hAnsi="Calibri" w:cs="Calibri"/>
        </w:rPr>
        <w:t>[</w:t>
      </w:r>
      <w:proofErr w:type="spellStart"/>
      <w:r w:rsidRPr="007D05A2">
        <w:rPr>
          <w:rFonts w:ascii="Calibri" w:hAnsi="Calibri" w:cs="Calibri"/>
        </w:rPr>
        <w:t>SalesAmount</w:t>
      </w:r>
      <w:proofErr w:type="spellEnd"/>
      <w:r w:rsidRPr="007D05A2">
        <w:rPr>
          <w:rFonts w:ascii="Calibri" w:hAnsi="Calibri" w:cs="Calibri"/>
        </w:rPr>
        <w:t xml:space="preserve">] </w:t>
      </w:r>
      <w:r w:rsidRPr="007D05A2">
        <w:rPr>
          <w:rFonts w:ascii="Calibri" w:hAnsi="Calibri" w:cs="Calibri"/>
          <w:color w:val="0000FF"/>
        </w:rPr>
        <w:t>as</w:t>
      </w:r>
      <w:r w:rsidRPr="007D05A2">
        <w:rPr>
          <w:rFonts w:ascii="Calibri" w:hAnsi="Calibri" w:cs="Calibri"/>
        </w:rPr>
        <w:t xml:space="preserve"> [Jan]</w:t>
      </w:r>
      <w:r w:rsidR="006C3C3A">
        <w:rPr>
          <w:rFonts w:ascii="Calibri" w:hAnsi="Calibri" w:cs="Calibri"/>
        </w:rPr>
        <w:br/>
      </w:r>
      <w:r>
        <w:rPr>
          <w:rFonts w:ascii="Calibri" w:hAnsi="Calibri" w:cs="Calibri"/>
          <w:color w:val="0000FF"/>
        </w:rPr>
        <w:t>CASE</w:t>
      </w:r>
      <w:r w:rsidRPr="00EF0885">
        <w:rPr>
          <w:rFonts w:ascii="Calibri" w:hAnsi="Calibri" w:cs="Calibri"/>
        </w:rPr>
        <w:t xml:space="preserve"> 2 </w:t>
      </w:r>
      <w:r w:rsidRPr="007D05A2">
        <w:rPr>
          <w:rFonts w:ascii="Calibri" w:hAnsi="Calibri" w:cs="Calibri"/>
          <w:color w:val="0000FF"/>
        </w:rPr>
        <w:t>THEN</w:t>
      </w:r>
      <w:r w:rsidRPr="007D05A2">
        <w:rPr>
          <w:rFonts w:ascii="Calibri" w:hAnsi="Calibri" w:cs="Calibri"/>
        </w:rPr>
        <w:t xml:space="preserve"> </w:t>
      </w:r>
      <w:r>
        <w:rPr>
          <w:rFonts w:ascii="Calibri" w:hAnsi="Calibri" w:cs="Calibri"/>
        </w:rPr>
        <w:t>SUM(</w:t>
      </w:r>
      <w:r w:rsidRPr="007D05A2">
        <w:rPr>
          <w:rFonts w:ascii="Calibri" w:hAnsi="Calibri" w:cs="Calibri"/>
        </w:rPr>
        <w:t>[</w:t>
      </w:r>
      <w:proofErr w:type="spellStart"/>
      <w:r w:rsidRPr="007D05A2">
        <w:rPr>
          <w:rFonts w:ascii="Calibri" w:hAnsi="Calibri" w:cs="Calibri"/>
        </w:rPr>
        <w:t>SalesAmount</w:t>
      </w:r>
      <w:proofErr w:type="spellEnd"/>
      <w:r w:rsidRPr="007D05A2">
        <w:rPr>
          <w:rFonts w:ascii="Calibri" w:hAnsi="Calibri" w:cs="Calibri"/>
        </w:rPr>
        <w:t xml:space="preserve">] </w:t>
      </w:r>
      <w:r w:rsidRPr="007D05A2">
        <w:rPr>
          <w:rFonts w:ascii="Calibri" w:hAnsi="Calibri" w:cs="Calibri"/>
          <w:color w:val="0000FF"/>
        </w:rPr>
        <w:t>as</w:t>
      </w:r>
      <w:r w:rsidRPr="007D05A2">
        <w:rPr>
          <w:rFonts w:ascii="Calibri" w:hAnsi="Calibri" w:cs="Calibri"/>
        </w:rPr>
        <w:t xml:space="preserve"> [</w:t>
      </w:r>
      <w:r>
        <w:rPr>
          <w:rFonts w:ascii="Calibri" w:hAnsi="Calibri" w:cs="Calibri"/>
        </w:rPr>
        <w:t>Feb</w:t>
      </w:r>
      <w:r w:rsidRPr="007D05A2">
        <w:rPr>
          <w:rFonts w:ascii="Calibri" w:hAnsi="Calibri" w:cs="Calibri"/>
        </w:rPr>
        <w:t>]</w:t>
      </w:r>
      <w:r w:rsidR="006C3C3A">
        <w:rPr>
          <w:rFonts w:ascii="Calibri" w:hAnsi="Calibri" w:cs="Calibri"/>
        </w:rPr>
        <w:br/>
      </w:r>
      <w:r>
        <w:rPr>
          <w:rFonts w:ascii="Calibri" w:hAnsi="Calibri" w:cs="Calibri"/>
          <w:color w:val="0000FF"/>
        </w:rPr>
        <w:t xml:space="preserve">CASE </w:t>
      </w:r>
      <w:r w:rsidRPr="00EF0885">
        <w:rPr>
          <w:rFonts w:ascii="Calibri" w:hAnsi="Calibri" w:cs="Calibri"/>
        </w:rPr>
        <w:t>3</w:t>
      </w:r>
      <w:r w:rsidRPr="007D05A2">
        <w:rPr>
          <w:rFonts w:ascii="Calibri" w:hAnsi="Calibri" w:cs="Calibri"/>
        </w:rPr>
        <w:t xml:space="preserve"> </w:t>
      </w:r>
      <w:r w:rsidRPr="007D05A2">
        <w:rPr>
          <w:rFonts w:ascii="Calibri" w:hAnsi="Calibri" w:cs="Calibri"/>
          <w:color w:val="0000FF"/>
        </w:rPr>
        <w:t>THEN</w:t>
      </w:r>
      <w:r w:rsidRPr="007D05A2">
        <w:rPr>
          <w:rFonts w:ascii="Calibri" w:hAnsi="Calibri" w:cs="Calibri"/>
        </w:rPr>
        <w:t xml:space="preserve"> </w:t>
      </w:r>
      <w:r>
        <w:rPr>
          <w:rFonts w:ascii="Calibri" w:hAnsi="Calibri" w:cs="Calibri"/>
        </w:rPr>
        <w:t>SUM(</w:t>
      </w:r>
      <w:r w:rsidRPr="007D05A2">
        <w:rPr>
          <w:rFonts w:ascii="Calibri" w:hAnsi="Calibri" w:cs="Calibri"/>
        </w:rPr>
        <w:t>[</w:t>
      </w:r>
      <w:proofErr w:type="spellStart"/>
      <w:r w:rsidRPr="007D05A2">
        <w:rPr>
          <w:rFonts w:ascii="Calibri" w:hAnsi="Calibri" w:cs="Calibri"/>
        </w:rPr>
        <w:t>SalesAmount</w:t>
      </w:r>
      <w:proofErr w:type="spellEnd"/>
      <w:r w:rsidRPr="007D05A2">
        <w:rPr>
          <w:rFonts w:ascii="Calibri" w:hAnsi="Calibri" w:cs="Calibri"/>
        </w:rPr>
        <w:t xml:space="preserve">] </w:t>
      </w:r>
      <w:r w:rsidRPr="007D05A2">
        <w:rPr>
          <w:rFonts w:ascii="Calibri" w:hAnsi="Calibri" w:cs="Calibri"/>
          <w:color w:val="0000FF"/>
        </w:rPr>
        <w:t>as</w:t>
      </w:r>
      <w:r w:rsidRPr="007D05A2">
        <w:rPr>
          <w:rFonts w:ascii="Calibri" w:hAnsi="Calibri" w:cs="Calibri"/>
        </w:rPr>
        <w:t xml:space="preserve"> [</w:t>
      </w:r>
      <w:r>
        <w:rPr>
          <w:rFonts w:ascii="Calibri" w:hAnsi="Calibri" w:cs="Calibri"/>
        </w:rPr>
        <w:t>Mar</w:t>
      </w:r>
      <w:r w:rsidRPr="007D05A2">
        <w:rPr>
          <w:rFonts w:ascii="Calibri" w:hAnsi="Calibri" w:cs="Calibri"/>
        </w:rPr>
        <w:t>]</w:t>
      </w:r>
      <w:r w:rsidR="006C3C3A">
        <w:rPr>
          <w:rFonts w:ascii="Calibri" w:hAnsi="Calibri" w:cs="Calibri"/>
        </w:rPr>
        <w:br/>
      </w:r>
      <w:r>
        <w:rPr>
          <w:rFonts w:ascii="Calibri" w:hAnsi="Calibri" w:cs="Calibri"/>
          <w:color w:val="0000FF"/>
        </w:rPr>
        <w:t>…</w:t>
      </w:r>
    </w:p>
    <w:p w:rsidR="00EF0885" w:rsidRPr="00344D70" w:rsidRDefault="00EF0885" w:rsidP="00344D70">
      <w:pPr>
        <w:autoSpaceDE w:val="0"/>
        <w:autoSpaceDN w:val="0"/>
        <w:adjustRightInd w:val="0"/>
        <w:rPr>
          <w:rFonts w:ascii="Calibri" w:hAnsi="Calibri" w:cs="Calibri"/>
        </w:rPr>
      </w:pPr>
      <w:r>
        <w:rPr>
          <w:rFonts w:ascii="Calibri" w:hAnsi="Calibri" w:cs="Calibri"/>
          <w:color w:val="0000FF"/>
        </w:rPr>
        <w:t>END SELECT</w:t>
      </w:r>
      <w:bookmarkStart w:id="0" w:name="_GoBack"/>
      <w:bookmarkEnd w:id="0"/>
    </w:p>
    <w:sectPr w:rsidR="00EF0885" w:rsidRPr="00344D70" w:rsidSect="00E231E0">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2003"/>
    <w:rsid w:val="00001471"/>
    <w:rsid w:val="0000397C"/>
    <w:rsid w:val="000159D7"/>
    <w:rsid w:val="00036D0F"/>
    <w:rsid w:val="0004186D"/>
    <w:rsid w:val="000512C0"/>
    <w:rsid w:val="00053076"/>
    <w:rsid w:val="00067709"/>
    <w:rsid w:val="00075651"/>
    <w:rsid w:val="000912A0"/>
    <w:rsid w:val="000B0C30"/>
    <w:rsid w:val="000C0AFB"/>
    <w:rsid w:val="000C16C9"/>
    <w:rsid w:val="00100042"/>
    <w:rsid w:val="0013797C"/>
    <w:rsid w:val="001454BB"/>
    <w:rsid w:val="00180A05"/>
    <w:rsid w:val="00185CB5"/>
    <w:rsid w:val="001A158A"/>
    <w:rsid w:val="001C5A17"/>
    <w:rsid w:val="002053C2"/>
    <w:rsid w:val="00206A92"/>
    <w:rsid w:val="002304D1"/>
    <w:rsid w:val="00233F86"/>
    <w:rsid w:val="00234BAD"/>
    <w:rsid w:val="00247C33"/>
    <w:rsid w:val="00247EF6"/>
    <w:rsid w:val="0025128E"/>
    <w:rsid w:val="00265389"/>
    <w:rsid w:val="002B2003"/>
    <w:rsid w:val="002B3FAE"/>
    <w:rsid w:val="002C3F15"/>
    <w:rsid w:val="002F41DF"/>
    <w:rsid w:val="00344D70"/>
    <w:rsid w:val="00366ABA"/>
    <w:rsid w:val="00393737"/>
    <w:rsid w:val="003B4EE7"/>
    <w:rsid w:val="003C3447"/>
    <w:rsid w:val="004148E7"/>
    <w:rsid w:val="00466FDF"/>
    <w:rsid w:val="004A1BA3"/>
    <w:rsid w:val="004F3E4A"/>
    <w:rsid w:val="00500E38"/>
    <w:rsid w:val="005114CE"/>
    <w:rsid w:val="005145D5"/>
    <w:rsid w:val="0052162A"/>
    <w:rsid w:val="00575C1E"/>
    <w:rsid w:val="00591219"/>
    <w:rsid w:val="005A4DC2"/>
    <w:rsid w:val="005B5452"/>
    <w:rsid w:val="005D1FF5"/>
    <w:rsid w:val="005D4B23"/>
    <w:rsid w:val="0062021B"/>
    <w:rsid w:val="00626374"/>
    <w:rsid w:val="006A2B22"/>
    <w:rsid w:val="006A773E"/>
    <w:rsid w:val="006C3885"/>
    <w:rsid w:val="006C3C3A"/>
    <w:rsid w:val="006E3DD3"/>
    <w:rsid w:val="0071669E"/>
    <w:rsid w:val="00725E86"/>
    <w:rsid w:val="00742178"/>
    <w:rsid w:val="0074473E"/>
    <w:rsid w:val="00745524"/>
    <w:rsid w:val="007C6BBB"/>
    <w:rsid w:val="007D05A2"/>
    <w:rsid w:val="007E4566"/>
    <w:rsid w:val="00801C61"/>
    <w:rsid w:val="0080293D"/>
    <w:rsid w:val="00833EA2"/>
    <w:rsid w:val="00837437"/>
    <w:rsid w:val="00877680"/>
    <w:rsid w:val="008A2B6B"/>
    <w:rsid w:val="008D0B23"/>
    <w:rsid w:val="008D0B90"/>
    <w:rsid w:val="009074A9"/>
    <w:rsid w:val="00940ED4"/>
    <w:rsid w:val="009867D0"/>
    <w:rsid w:val="00990133"/>
    <w:rsid w:val="009E14E5"/>
    <w:rsid w:val="009F6826"/>
    <w:rsid w:val="00A2337B"/>
    <w:rsid w:val="00A33B19"/>
    <w:rsid w:val="00A50BD5"/>
    <w:rsid w:val="00A94F7C"/>
    <w:rsid w:val="00A966D9"/>
    <w:rsid w:val="00B2271F"/>
    <w:rsid w:val="00B43A4E"/>
    <w:rsid w:val="00B4594D"/>
    <w:rsid w:val="00B66DFB"/>
    <w:rsid w:val="00B9128A"/>
    <w:rsid w:val="00BA40F0"/>
    <w:rsid w:val="00BB04F3"/>
    <w:rsid w:val="00BB0A23"/>
    <w:rsid w:val="00BB7067"/>
    <w:rsid w:val="00BC4570"/>
    <w:rsid w:val="00BD0770"/>
    <w:rsid w:val="00BE329A"/>
    <w:rsid w:val="00BE6EED"/>
    <w:rsid w:val="00C02CD5"/>
    <w:rsid w:val="00C02F9E"/>
    <w:rsid w:val="00C13E8E"/>
    <w:rsid w:val="00C17DA5"/>
    <w:rsid w:val="00C202FD"/>
    <w:rsid w:val="00C3286A"/>
    <w:rsid w:val="00C32DFD"/>
    <w:rsid w:val="00C36893"/>
    <w:rsid w:val="00C55ED7"/>
    <w:rsid w:val="00C815D8"/>
    <w:rsid w:val="00C84AA7"/>
    <w:rsid w:val="00C92C8A"/>
    <w:rsid w:val="00D0181A"/>
    <w:rsid w:val="00D1615D"/>
    <w:rsid w:val="00D42B3B"/>
    <w:rsid w:val="00D74544"/>
    <w:rsid w:val="00D82B5C"/>
    <w:rsid w:val="00DC2E9D"/>
    <w:rsid w:val="00E231E0"/>
    <w:rsid w:val="00E364F3"/>
    <w:rsid w:val="00E663F0"/>
    <w:rsid w:val="00E91877"/>
    <w:rsid w:val="00EC2224"/>
    <w:rsid w:val="00EE0FD7"/>
    <w:rsid w:val="00EE2CCD"/>
    <w:rsid w:val="00EF0885"/>
    <w:rsid w:val="00F140DC"/>
    <w:rsid w:val="00F23D78"/>
    <w:rsid w:val="00F31B96"/>
    <w:rsid w:val="00F40C28"/>
    <w:rsid w:val="00F72194"/>
    <w:rsid w:val="00F82611"/>
    <w:rsid w:val="00F8530B"/>
    <w:rsid w:val="00FB0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7C200A9-8899-49C9-B2A4-B9BBB2B1B0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rsid w:val="002B2003"/>
    <w:pPr>
      <w:spacing w:before="100" w:beforeAutospacing="1" w:after="100" w:afterAutospacing="1" w:line="240" w:lineRule="auto"/>
    </w:pPr>
    <w:rPr>
      <w:rFonts w:ascii="Calibri" w:eastAsia="Times New Roman" w:hAnsi="Calibri" w:cs="Times New Roman"/>
      <w:sz w:val="24"/>
      <w:szCs w:val="24"/>
    </w:rPr>
  </w:style>
  <w:style w:type="character" w:styleId="Strong">
    <w:name w:val="Strong"/>
    <w:basedOn w:val="DefaultParagraphFont"/>
    <w:uiPriority w:val="22"/>
    <w:qFormat/>
    <w:rsid w:val="002B2003"/>
    <w:rPr>
      <w:b/>
      <w:bCs/>
    </w:rPr>
  </w:style>
  <w:style w:type="table" w:styleId="TableGrid">
    <w:name w:val="Table Grid"/>
    <w:basedOn w:val="TableNormal"/>
    <w:uiPriority w:val="39"/>
    <w:rsid w:val="007D0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397C"/>
    <w:rPr>
      <w:color w:val="0563C1" w:themeColor="hyperlink"/>
      <w:u w:val="single"/>
    </w:rPr>
  </w:style>
  <w:style w:type="paragraph" w:styleId="HTMLPreformatted">
    <w:name w:val="HTML Preformatted"/>
    <w:basedOn w:val="Normal"/>
    <w:link w:val="HTMLPreformattedChar"/>
    <w:uiPriority w:val="99"/>
    <w:semiHidden/>
    <w:unhideWhenUsed/>
    <w:rsid w:val="006C3C3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6C3C3A"/>
    <w:rPr>
      <w:rFonts w:ascii="Consolas" w:hAnsi="Consolas" w:cs="Consolas"/>
      <w:sz w:val="20"/>
      <w:szCs w:val="20"/>
    </w:rPr>
  </w:style>
  <w:style w:type="paragraph" w:styleId="BalloonText">
    <w:name w:val="Balloon Text"/>
    <w:basedOn w:val="Normal"/>
    <w:link w:val="BalloonTextChar"/>
    <w:uiPriority w:val="99"/>
    <w:semiHidden/>
    <w:unhideWhenUsed/>
    <w:rsid w:val="007166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6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27000">
      <w:bodyDiv w:val="1"/>
      <w:marLeft w:val="0"/>
      <w:marRight w:val="0"/>
      <w:marTop w:val="0"/>
      <w:marBottom w:val="0"/>
      <w:divBdr>
        <w:top w:val="none" w:sz="0" w:space="0" w:color="auto"/>
        <w:left w:val="none" w:sz="0" w:space="0" w:color="auto"/>
        <w:bottom w:val="none" w:sz="0" w:space="0" w:color="auto"/>
        <w:right w:val="none" w:sz="0" w:space="0" w:color="auto"/>
      </w:divBdr>
      <w:divsChild>
        <w:div w:id="451482075">
          <w:marLeft w:val="0"/>
          <w:marRight w:val="0"/>
          <w:marTop w:val="0"/>
          <w:marBottom w:val="0"/>
          <w:divBdr>
            <w:top w:val="none" w:sz="0" w:space="0" w:color="auto"/>
            <w:left w:val="none" w:sz="0" w:space="0" w:color="auto"/>
            <w:bottom w:val="none" w:sz="0" w:space="0" w:color="auto"/>
            <w:right w:val="none" w:sz="0" w:space="0" w:color="auto"/>
          </w:divBdr>
          <w:divsChild>
            <w:div w:id="154417110">
              <w:marLeft w:val="0"/>
              <w:marRight w:val="0"/>
              <w:marTop w:val="0"/>
              <w:marBottom w:val="0"/>
              <w:divBdr>
                <w:top w:val="none" w:sz="0" w:space="0" w:color="auto"/>
                <w:left w:val="none" w:sz="0" w:space="0" w:color="auto"/>
                <w:bottom w:val="none" w:sz="0" w:space="0" w:color="auto"/>
                <w:right w:val="none" w:sz="0" w:space="0" w:color="auto"/>
              </w:divBdr>
              <w:divsChild>
                <w:div w:id="1575778046">
                  <w:marLeft w:val="0"/>
                  <w:marRight w:val="0"/>
                  <w:marTop w:val="0"/>
                  <w:marBottom w:val="600"/>
                  <w:divBdr>
                    <w:top w:val="none" w:sz="0" w:space="0" w:color="auto"/>
                    <w:left w:val="none" w:sz="0" w:space="0" w:color="auto"/>
                    <w:bottom w:val="none" w:sz="0" w:space="0" w:color="auto"/>
                    <w:right w:val="none" w:sz="0" w:space="0" w:color="auto"/>
                  </w:divBdr>
                  <w:divsChild>
                    <w:div w:id="244531474">
                      <w:marLeft w:val="0"/>
                      <w:marRight w:val="0"/>
                      <w:marTop w:val="0"/>
                      <w:marBottom w:val="0"/>
                      <w:divBdr>
                        <w:top w:val="none" w:sz="0" w:space="0" w:color="auto"/>
                        <w:left w:val="none" w:sz="0" w:space="0" w:color="auto"/>
                        <w:bottom w:val="none" w:sz="0" w:space="0" w:color="auto"/>
                        <w:right w:val="none" w:sz="0" w:space="0" w:color="auto"/>
                      </w:divBdr>
                      <w:divsChild>
                        <w:div w:id="423376533">
                          <w:marLeft w:val="0"/>
                          <w:marRight w:val="0"/>
                          <w:marTop w:val="0"/>
                          <w:marBottom w:val="0"/>
                          <w:divBdr>
                            <w:top w:val="none" w:sz="0" w:space="0" w:color="auto"/>
                            <w:left w:val="none" w:sz="0" w:space="0" w:color="auto"/>
                            <w:bottom w:val="single" w:sz="6" w:space="15" w:color="AAAAAA"/>
                            <w:right w:val="none" w:sz="0" w:space="0" w:color="auto"/>
                          </w:divBdr>
                          <w:divsChild>
                            <w:div w:id="347954540">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3198">
      <w:bodyDiv w:val="1"/>
      <w:marLeft w:val="0"/>
      <w:marRight w:val="0"/>
      <w:marTop w:val="0"/>
      <w:marBottom w:val="0"/>
      <w:divBdr>
        <w:top w:val="none" w:sz="0" w:space="0" w:color="auto"/>
        <w:left w:val="none" w:sz="0" w:space="0" w:color="auto"/>
        <w:bottom w:val="none" w:sz="0" w:space="0" w:color="auto"/>
        <w:right w:val="none" w:sz="0" w:space="0" w:color="auto"/>
      </w:divBdr>
    </w:div>
    <w:div w:id="573590727">
      <w:bodyDiv w:val="1"/>
      <w:marLeft w:val="0"/>
      <w:marRight w:val="0"/>
      <w:marTop w:val="0"/>
      <w:marBottom w:val="0"/>
      <w:divBdr>
        <w:top w:val="none" w:sz="0" w:space="0" w:color="auto"/>
        <w:left w:val="none" w:sz="0" w:space="0" w:color="auto"/>
        <w:bottom w:val="none" w:sz="0" w:space="0" w:color="auto"/>
        <w:right w:val="none" w:sz="0" w:space="0" w:color="auto"/>
      </w:divBdr>
      <w:divsChild>
        <w:div w:id="557208289">
          <w:marLeft w:val="0"/>
          <w:marRight w:val="0"/>
          <w:marTop w:val="0"/>
          <w:marBottom w:val="0"/>
          <w:divBdr>
            <w:top w:val="none" w:sz="0" w:space="0" w:color="auto"/>
            <w:left w:val="none" w:sz="0" w:space="0" w:color="auto"/>
            <w:bottom w:val="none" w:sz="0" w:space="0" w:color="auto"/>
            <w:right w:val="none" w:sz="0" w:space="0" w:color="auto"/>
          </w:divBdr>
          <w:divsChild>
            <w:div w:id="390539461">
              <w:marLeft w:val="0"/>
              <w:marRight w:val="0"/>
              <w:marTop w:val="0"/>
              <w:marBottom w:val="0"/>
              <w:divBdr>
                <w:top w:val="none" w:sz="0" w:space="0" w:color="auto"/>
                <w:left w:val="none" w:sz="0" w:space="0" w:color="auto"/>
                <w:bottom w:val="none" w:sz="0" w:space="0" w:color="auto"/>
                <w:right w:val="none" w:sz="0" w:space="0" w:color="auto"/>
              </w:divBdr>
              <w:divsChild>
                <w:div w:id="1128860340">
                  <w:marLeft w:val="0"/>
                  <w:marRight w:val="0"/>
                  <w:marTop w:val="0"/>
                  <w:marBottom w:val="600"/>
                  <w:divBdr>
                    <w:top w:val="none" w:sz="0" w:space="0" w:color="auto"/>
                    <w:left w:val="none" w:sz="0" w:space="0" w:color="auto"/>
                    <w:bottom w:val="none" w:sz="0" w:space="0" w:color="auto"/>
                    <w:right w:val="none" w:sz="0" w:space="0" w:color="auto"/>
                  </w:divBdr>
                  <w:divsChild>
                    <w:div w:id="1210069020">
                      <w:marLeft w:val="0"/>
                      <w:marRight w:val="0"/>
                      <w:marTop w:val="0"/>
                      <w:marBottom w:val="0"/>
                      <w:divBdr>
                        <w:top w:val="none" w:sz="0" w:space="0" w:color="auto"/>
                        <w:left w:val="none" w:sz="0" w:space="0" w:color="auto"/>
                        <w:bottom w:val="none" w:sz="0" w:space="0" w:color="auto"/>
                        <w:right w:val="none" w:sz="0" w:space="0" w:color="auto"/>
                      </w:divBdr>
                      <w:divsChild>
                        <w:div w:id="1153988288">
                          <w:marLeft w:val="0"/>
                          <w:marRight w:val="0"/>
                          <w:marTop w:val="0"/>
                          <w:marBottom w:val="0"/>
                          <w:divBdr>
                            <w:top w:val="none" w:sz="0" w:space="0" w:color="auto"/>
                            <w:left w:val="none" w:sz="0" w:space="0" w:color="auto"/>
                            <w:bottom w:val="single" w:sz="6" w:space="15" w:color="AAAAAA"/>
                            <w:right w:val="none" w:sz="0" w:space="0" w:color="auto"/>
                          </w:divBdr>
                          <w:divsChild>
                            <w:div w:id="1894122636">
                              <w:marLeft w:val="0"/>
                              <w:marRight w:val="75"/>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003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e.wsu.edu/~mfeatherman/Common/T-SQLPivots.mp4" TargetMode="External"/><Relationship Id="rId13" Type="http://schemas.openxmlformats.org/officeDocument/2006/relationships/image" Target="media/image5.jpe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qlhints.com/2014/03/18/dynamic-pivot-in-sql-server/"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qlmag.com/t-sql/create-pivoted-tables-3-steps" TargetMode="External"/><Relationship Id="rId11" Type="http://schemas.openxmlformats.org/officeDocument/2006/relationships/image" Target="media/image3.png"/><Relationship Id="rId5" Type="http://schemas.openxmlformats.org/officeDocument/2006/relationships/image" Target="media/image2.png"/><Relationship Id="rId15" Type="http://schemas.openxmlformats.org/officeDocument/2006/relationships/image" Target="media/image6.jpeg"/><Relationship Id="rId10" Type="http://schemas.openxmlformats.org/officeDocument/2006/relationships/hyperlink" Target="http://stackoverflow.com/questions/19243821/pivot-transformation-using-t-sql" TargetMode="External"/><Relationship Id="rId19" Type="http://schemas.openxmlformats.org/officeDocument/2006/relationships/image" Target="media/image10.jpeg"/><Relationship Id="rId4" Type="http://schemas.openxmlformats.org/officeDocument/2006/relationships/image" Target="media/image1.png"/><Relationship Id="rId9" Type="http://schemas.openxmlformats.org/officeDocument/2006/relationships/hyperlink" Target="http://cooldata.wordpress.com/2014/02/23/really-swell-sql-why-you-must-know-pivot-and-with/" TargetMode="External"/><Relationship Id="rId14" Type="http://schemas.openxmlformats.org/officeDocument/2006/relationships/hyperlink" Target="http://technet.microsoft.com/en-us/library/ms177410(v=sql.105).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4415</Words>
  <Characters>25168</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Featherman, Mauricio</dc:creator>
  <cp:keywords/>
  <dc:description/>
  <cp:lastModifiedBy>Featherman, Mauricio</cp:lastModifiedBy>
  <cp:revision>2</cp:revision>
  <cp:lastPrinted>2014-10-16T15:45:00Z</cp:lastPrinted>
  <dcterms:created xsi:type="dcterms:W3CDTF">2014-11-04T06:13:00Z</dcterms:created>
  <dcterms:modified xsi:type="dcterms:W3CDTF">2014-11-04T06:13:00Z</dcterms:modified>
</cp:coreProperties>
</file>